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5D22E2" w14:textId="64A29911" w:rsidR="00506A70" w:rsidRDefault="009A1A83">
      <w:pPr>
        <w:jc w:val="center"/>
        <w:rPr>
          <w:b/>
          <w:u w:val="single"/>
        </w:rPr>
      </w:pPr>
      <w:r>
        <w:rPr>
          <w:noProof/>
        </w:rPr>
        <w:drawing>
          <wp:inline distT="0" distB="0" distL="0" distR="0" wp14:anchorId="7299894A" wp14:editId="3131F577">
            <wp:extent cx="542925" cy="6572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102965" w14:textId="77777777" w:rsidR="00506A70" w:rsidRDefault="00506A70">
      <w:pPr>
        <w:pStyle w:val="a5"/>
      </w:pPr>
    </w:p>
    <w:p w14:paraId="1E880E0C" w14:textId="42FB8EF6" w:rsidR="000C26A3" w:rsidRPr="00605B09" w:rsidRDefault="000C26A3" w:rsidP="00605B09">
      <w:pPr>
        <w:jc w:val="center"/>
        <w:rPr>
          <w:sz w:val="28"/>
        </w:rPr>
      </w:pPr>
      <w:r w:rsidRPr="00605B09">
        <w:rPr>
          <w:sz w:val="28"/>
        </w:rPr>
        <w:t>ДУМА КРАСНОХОЛМСКОГО МУНИЦИПАЛЬНОГО</w:t>
      </w:r>
    </w:p>
    <w:p w14:paraId="727BCC6C" w14:textId="30C97778" w:rsidR="000C26A3" w:rsidRPr="00605B09" w:rsidRDefault="000C26A3" w:rsidP="000C26A3">
      <w:pPr>
        <w:jc w:val="both"/>
        <w:rPr>
          <w:sz w:val="28"/>
        </w:rPr>
      </w:pPr>
      <w:r w:rsidRPr="00605B09">
        <w:rPr>
          <w:sz w:val="28"/>
        </w:rPr>
        <w:t xml:space="preserve">                                       ОКРУГА ТВЕРСКОЙ ОБЛАСТИ</w:t>
      </w:r>
    </w:p>
    <w:p w14:paraId="7AD59E70" w14:textId="77777777" w:rsidR="000C26A3" w:rsidRDefault="000C26A3" w:rsidP="000C26A3">
      <w:pPr>
        <w:jc w:val="both"/>
        <w:rPr>
          <w:sz w:val="28"/>
        </w:rPr>
      </w:pPr>
    </w:p>
    <w:p w14:paraId="681426D5" w14:textId="6D29B8DF" w:rsidR="000C26A3" w:rsidRPr="000A7BB0" w:rsidRDefault="000C26A3" w:rsidP="000C26A3">
      <w:pPr>
        <w:jc w:val="both"/>
        <w:rPr>
          <w:sz w:val="28"/>
        </w:rPr>
      </w:pPr>
      <w:r w:rsidRPr="00140E87">
        <w:rPr>
          <w:b/>
          <w:bCs/>
          <w:sz w:val="28"/>
        </w:rPr>
        <w:t xml:space="preserve">                                                            </w:t>
      </w:r>
      <w:r w:rsidRPr="000A7BB0">
        <w:rPr>
          <w:sz w:val="28"/>
        </w:rPr>
        <w:t>РЕШЕНИЕ</w:t>
      </w:r>
    </w:p>
    <w:p w14:paraId="6822A9FE" w14:textId="59D42B72" w:rsidR="000C26A3" w:rsidRPr="000C26A3" w:rsidRDefault="00D64DC2" w:rsidP="000C26A3">
      <w:pPr>
        <w:jc w:val="both"/>
        <w:rPr>
          <w:sz w:val="28"/>
        </w:rPr>
      </w:pPr>
      <w:r>
        <w:rPr>
          <w:sz w:val="28"/>
        </w:rPr>
        <w:t>15</w:t>
      </w:r>
      <w:r w:rsidR="00566ACF">
        <w:rPr>
          <w:sz w:val="28"/>
        </w:rPr>
        <w:t xml:space="preserve"> июня</w:t>
      </w:r>
      <w:r w:rsidR="000A7BB0">
        <w:rPr>
          <w:sz w:val="28"/>
        </w:rPr>
        <w:t xml:space="preserve"> </w:t>
      </w:r>
      <w:r w:rsidR="000C26A3" w:rsidRPr="00DD7A42">
        <w:rPr>
          <w:sz w:val="28"/>
        </w:rPr>
        <w:t>2026</w:t>
      </w:r>
      <w:r w:rsidR="000A7BB0">
        <w:rPr>
          <w:sz w:val="28"/>
        </w:rPr>
        <w:t>г.</w:t>
      </w:r>
      <w:r w:rsidR="000C26A3" w:rsidRPr="00DD7A42">
        <w:rPr>
          <w:sz w:val="28"/>
        </w:rPr>
        <w:t xml:space="preserve">                                                                                               </w:t>
      </w:r>
      <w:r w:rsidR="00605B09">
        <w:rPr>
          <w:sz w:val="28"/>
        </w:rPr>
        <w:t xml:space="preserve">             </w:t>
      </w:r>
      <w:r w:rsidR="000C26A3" w:rsidRPr="00DD7A42">
        <w:rPr>
          <w:sz w:val="28"/>
        </w:rPr>
        <w:t>№</w:t>
      </w:r>
      <w:r>
        <w:rPr>
          <w:sz w:val="28"/>
        </w:rPr>
        <w:t xml:space="preserve"> 62</w:t>
      </w:r>
      <w:r w:rsidR="000C26A3" w:rsidRPr="000C26A3">
        <w:rPr>
          <w:sz w:val="28"/>
        </w:rPr>
        <w:t xml:space="preserve"> </w:t>
      </w:r>
    </w:p>
    <w:p w14:paraId="14E075B4" w14:textId="77777777" w:rsidR="000C26A3" w:rsidRPr="000C26A3" w:rsidRDefault="000C26A3" w:rsidP="000C26A3">
      <w:pPr>
        <w:jc w:val="both"/>
        <w:rPr>
          <w:sz w:val="28"/>
        </w:rPr>
      </w:pPr>
    </w:p>
    <w:p w14:paraId="356BC307" w14:textId="7BF4D2DB" w:rsidR="000C26A3" w:rsidRPr="00140E87" w:rsidRDefault="000C26A3" w:rsidP="00DD7A42">
      <w:pPr>
        <w:jc w:val="center"/>
        <w:rPr>
          <w:b/>
          <w:bCs/>
          <w:sz w:val="28"/>
          <w:szCs w:val="28"/>
        </w:rPr>
      </w:pPr>
      <w:r w:rsidRPr="00140E87">
        <w:rPr>
          <w:b/>
          <w:bCs/>
          <w:sz w:val="28"/>
          <w:szCs w:val="28"/>
        </w:rPr>
        <w:t>Об утверждении Положения</w:t>
      </w:r>
      <w:r w:rsidR="00566ACF" w:rsidRPr="00566ACF">
        <w:rPr>
          <w:b/>
          <w:bCs/>
          <w:sz w:val="28"/>
          <w:szCs w:val="28"/>
        </w:rPr>
        <w:t xml:space="preserve"> о порядке и условиях продажи жилых помещений муниципального жилищного фонда </w:t>
      </w:r>
      <w:r w:rsidR="00566ACF">
        <w:rPr>
          <w:b/>
          <w:bCs/>
          <w:sz w:val="28"/>
          <w:szCs w:val="28"/>
        </w:rPr>
        <w:t>Краснохолмского</w:t>
      </w:r>
      <w:r w:rsidR="00566ACF" w:rsidRPr="00566ACF">
        <w:rPr>
          <w:b/>
          <w:bCs/>
          <w:sz w:val="28"/>
          <w:szCs w:val="28"/>
        </w:rPr>
        <w:t xml:space="preserve"> муниципального округа Тверской области</w:t>
      </w:r>
      <w:r w:rsidR="00566ACF">
        <w:rPr>
          <w:b/>
          <w:bCs/>
          <w:sz w:val="28"/>
          <w:szCs w:val="28"/>
        </w:rPr>
        <w:t xml:space="preserve"> </w:t>
      </w:r>
    </w:p>
    <w:p w14:paraId="0C7005E7" w14:textId="77777777" w:rsidR="00140E87" w:rsidRPr="000C26A3" w:rsidRDefault="00140E87" w:rsidP="000C26A3">
      <w:pPr>
        <w:jc w:val="both"/>
        <w:rPr>
          <w:sz w:val="28"/>
        </w:rPr>
      </w:pPr>
    </w:p>
    <w:p w14:paraId="0225A230" w14:textId="19E4DE86" w:rsidR="000C26A3" w:rsidRPr="000C26A3" w:rsidRDefault="000C26A3" w:rsidP="00DD7A42">
      <w:pPr>
        <w:ind w:firstLine="567"/>
        <w:jc w:val="both"/>
        <w:rPr>
          <w:sz w:val="28"/>
        </w:rPr>
      </w:pPr>
      <w:r w:rsidRPr="000C26A3">
        <w:rPr>
          <w:sz w:val="28"/>
        </w:rPr>
        <w:t>В соответствии с</w:t>
      </w:r>
      <w:r w:rsidR="00566ACF" w:rsidRPr="00566ACF">
        <w:rPr>
          <w:sz w:val="28"/>
          <w:szCs w:val="28"/>
        </w:rPr>
        <w:t xml:space="preserve"> </w:t>
      </w:r>
      <w:r w:rsidR="00566ACF" w:rsidRPr="00B01435">
        <w:rPr>
          <w:sz w:val="28"/>
          <w:szCs w:val="28"/>
        </w:rPr>
        <w:t xml:space="preserve">Конституцией Российской Федерации, Гражданским кодексом Российской Федерации, </w:t>
      </w:r>
      <w:r w:rsidR="00566ACF">
        <w:rPr>
          <w:sz w:val="28"/>
          <w:szCs w:val="28"/>
        </w:rPr>
        <w:t xml:space="preserve">Жилищным кодексом Российской Федерации, </w:t>
      </w:r>
      <w:r w:rsidR="00566ACF" w:rsidRPr="00B01435">
        <w:rPr>
          <w:sz w:val="28"/>
          <w:szCs w:val="28"/>
        </w:rPr>
        <w:t xml:space="preserve">Федеральным законом от </w:t>
      </w:r>
      <w:r w:rsidR="00566ACF">
        <w:rPr>
          <w:sz w:val="28"/>
          <w:szCs w:val="28"/>
        </w:rPr>
        <w:t>29</w:t>
      </w:r>
      <w:r w:rsidR="00566ACF" w:rsidRPr="00B01435">
        <w:rPr>
          <w:sz w:val="28"/>
          <w:szCs w:val="28"/>
        </w:rPr>
        <w:t>.</w:t>
      </w:r>
      <w:r w:rsidR="00566ACF">
        <w:rPr>
          <w:sz w:val="28"/>
          <w:szCs w:val="28"/>
        </w:rPr>
        <w:t>07</w:t>
      </w:r>
      <w:r w:rsidR="00566ACF" w:rsidRPr="00B01435">
        <w:rPr>
          <w:sz w:val="28"/>
          <w:szCs w:val="28"/>
        </w:rPr>
        <w:t>.</w:t>
      </w:r>
      <w:r w:rsidR="00566ACF">
        <w:rPr>
          <w:sz w:val="28"/>
          <w:szCs w:val="28"/>
        </w:rPr>
        <w:t>1998</w:t>
      </w:r>
      <w:r w:rsidR="00566ACF" w:rsidRPr="00B01435">
        <w:rPr>
          <w:sz w:val="28"/>
          <w:szCs w:val="28"/>
        </w:rPr>
        <w:t xml:space="preserve"> № 13</w:t>
      </w:r>
      <w:r w:rsidR="00566ACF">
        <w:rPr>
          <w:sz w:val="28"/>
          <w:szCs w:val="28"/>
        </w:rPr>
        <w:t>5</w:t>
      </w:r>
      <w:r w:rsidR="00566ACF" w:rsidRPr="00B01435">
        <w:rPr>
          <w:sz w:val="28"/>
          <w:szCs w:val="28"/>
        </w:rPr>
        <w:t xml:space="preserve">-ФЗ «Об </w:t>
      </w:r>
      <w:r w:rsidR="00566ACF">
        <w:rPr>
          <w:sz w:val="28"/>
          <w:szCs w:val="28"/>
        </w:rPr>
        <w:t>оценочной деятельности в Российской Федерации</w:t>
      </w:r>
      <w:r w:rsidR="00566ACF" w:rsidRPr="00B01435">
        <w:rPr>
          <w:sz w:val="28"/>
          <w:szCs w:val="28"/>
        </w:rPr>
        <w:t>»,</w:t>
      </w:r>
      <w:r w:rsidRPr="000C26A3">
        <w:rPr>
          <w:sz w:val="28"/>
        </w:rPr>
        <w:t xml:space="preserve"> Федеральным закон</w:t>
      </w:r>
      <w:r w:rsidR="00566ACF">
        <w:rPr>
          <w:sz w:val="28"/>
        </w:rPr>
        <w:t>ом</w:t>
      </w:r>
      <w:r w:rsidR="00605B09" w:rsidRPr="00605B09">
        <w:rPr>
          <w:sz w:val="28"/>
        </w:rPr>
        <w:t xml:space="preserve">  от 20.03.2025 № 33-ФЗ «Об общих принципах организации местного самоуправления в единой системе публичной власти»</w:t>
      </w:r>
      <w:r w:rsidRPr="000C26A3">
        <w:rPr>
          <w:sz w:val="28"/>
        </w:rPr>
        <w:t xml:space="preserve">, </w:t>
      </w:r>
      <w:r w:rsidR="00566ACF">
        <w:rPr>
          <w:sz w:val="28"/>
          <w:szCs w:val="28"/>
        </w:rPr>
        <w:t>Постановлением Правительства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форме»,</w:t>
      </w:r>
      <w:r w:rsidR="00566ACF" w:rsidRPr="00B01435">
        <w:rPr>
          <w:sz w:val="28"/>
          <w:szCs w:val="28"/>
        </w:rPr>
        <w:t xml:space="preserve"> </w:t>
      </w:r>
      <w:r w:rsidRPr="000C26A3">
        <w:rPr>
          <w:sz w:val="28"/>
        </w:rPr>
        <w:t xml:space="preserve">Уставом </w:t>
      </w:r>
      <w:r>
        <w:rPr>
          <w:sz w:val="28"/>
        </w:rPr>
        <w:t>Краснохолмского</w:t>
      </w:r>
      <w:r w:rsidRPr="000C26A3">
        <w:rPr>
          <w:sz w:val="28"/>
        </w:rPr>
        <w:t xml:space="preserve"> муниципального округа Тверской области, Дума Краснохолмского  муниципального округа Тверской области решила:</w:t>
      </w:r>
    </w:p>
    <w:p w14:paraId="78CBB937" w14:textId="20263B4C" w:rsidR="000C26A3" w:rsidRPr="000C26A3" w:rsidRDefault="000C26A3" w:rsidP="00605B09">
      <w:pPr>
        <w:ind w:firstLine="567"/>
        <w:jc w:val="both"/>
        <w:rPr>
          <w:sz w:val="28"/>
        </w:rPr>
      </w:pPr>
      <w:r w:rsidRPr="000C26A3">
        <w:rPr>
          <w:sz w:val="28"/>
        </w:rPr>
        <w:t>1.</w:t>
      </w:r>
      <w:r w:rsidRPr="000C26A3">
        <w:rPr>
          <w:sz w:val="28"/>
        </w:rPr>
        <w:tab/>
        <w:t xml:space="preserve">Утвердить </w:t>
      </w:r>
      <w:r w:rsidR="00566ACF" w:rsidRPr="00B01435">
        <w:rPr>
          <w:sz w:val="28"/>
          <w:szCs w:val="28"/>
        </w:rPr>
        <w:t xml:space="preserve">Положение о порядке </w:t>
      </w:r>
      <w:r w:rsidR="00566ACF">
        <w:rPr>
          <w:sz w:val="28"/>
          <w:szCs w:val="28"/>
        </w:rPr>
        <w:t>и условиях продажи жилых помещений муниципального жилищного фонда</w:t>
      </w:r>
      <w:r w:rsidR="00566ACF" w:rsidRPr="00B01435">
        <w:rPr>
          <w:sz w:val="28"/>
          <w:szCs w:val="28"/>
        </w:rPr>
        <w:t xml:space="preserve"> </w:t>
      </w:r>
      <w:r w:rsidR="00566ACF">
        <w:rPr>
          <w:sz w:val="28"/>
          <w:szCs w:val="28"/>
        </w:rPr>
        <w:t>Краснохолмского</w:t>
      </w:r>
      <w:r w:rsidR="00566ACF" w:rsidRPr="00B01435">
        <w:rPr>
          <w:sz w:val="28"/>
          <w:szCs w:val="28"/>
        </w:rPr>
        <w:t xml:space="preserve"> муниципального округа Тверской области согласно приложению к настоящему решению.</w:t>
      </w:r>
      <w:r w:rsidR="00566ACF">
        <w:rPr>
          <w:sz w:val="28"/>
          <w:szCs w:val="28"/>
        </w:rPr>
        <w:t xml:space="preserve"> </w:t>
      </w:r>
    </w:p>
    <w:p w14:paraId="2AA3E3C9" w14:textId="70E78214" w:rsidR="00605B09" w:rsidRPr="00605B09" w:rsidRDefault="00566ACF" w:rsidP="00605B09">
      <w:pPr>
        <w:pStyle w:val="ConsPlusNormal"/>
        <w:tabs>
          <w:tab w:val="left" w:pos="0"/>
        </w:tabs>
        <w:spacing w:line="340" w:lineRule="exact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</w:rPr>
        <w:t>2</w:t>
      </w:r>
      <w:r w:rsidR="000C26A3" w:rsidRPr="00605B09">
        <w:rPr>
          <w:rFonts w:ascii="Times New Roman" w:hAnsi="Times New Roman" w:cs="Times New Roman"/>
          <w:sz w:val="28"/>
        </w:rPr>
        <w:t xml:space="preserve">.  </w:t>
      </w:r>
      <w:r w:rsidR="00605B09" w:rsidRPr="00605B09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официального опубликования в газете «Сельская новь» и подлежит размещению на официальном сайте Администрации Краснохолмского муниципального округа Тверской области в информационно-телекоммуникационной сети «Интернет».</w:t>
      </w:r>
    </w:p>
    <w:p w14:paraId="7B4FDD59" w14:textId="77777777" w:rsidR="00605B09" w:rsidRDefault="00605B09" w:rsidP="00605B09">
      <w:pPr>
        <w:jc w:val="both"/>
        <w:rPr>
          <w:sz w:val="28"/>
        </w:rPr>
      </w:pPr>
    </w:p>
    <w:p w14:paraId="3B0A9452" w14:textId="77777777" w:rsidR="00605B09" w:rsidRDefault="00605B09" w:rsidP="00605B09">
      <w:pPr>
        <w:jc w:val="both"/>
        <w:rPr>
          <w:sz w:val="28"/>
        </w:rPr>
      </w:pPr>
    </w:p>
    <w:p w14:paraId="6B7D054E" w14:textId="053C748C" w:rsidR="00605B09" w:rsidRPr="000C26A3" w:rsidRDefault="00605B09" w:rsidP="00605B09">
      <w:pPr>
        <w:jc w:val="both"/>
        <w:rPr>
          <w:sz w:val="28"/>
        </w:rPr>
      </w:pPr>
      <w:r w:rsidRPr="000C26A3">
        <w:rPr>
          <w:sz w:val="28"/>
        </w:rPr>
        <w:t>Председатель Думы</w:t>
      </w:r>
    </w:p>
    <w:p w14:paraId="3641613F" w14:textId="77777777" w:rsidR="00605B09" w:rsidRPr="000C26A3" w:rsidRDefault="00605B09" w:rsidP="00605B09">
      <w:pPr>
        <w:jc w:val="both"/>
        <w:rPr>
          <w:sz w:val="28"/>
        </w:rPr>
      </w:pPr>
      <w:r>
        <w:rPr>
          <w:sz w:val="28"/>
        </w:rPr>
        <w:t xml:space="preserve">Краснохолмского </w:t>
      </w:r>
      <w:r w:rsidRPr="000C26A3">
        <w:rPr>
          <w:sz w:val="28"/>
        </w:rPr>
        <w:t xml:space="preserve">муниципального округа                                             </w:t>
      </w:r>
      <w:proofErr w:type="spellStart"/>
      <w:proofErr w:type="gramStart"/>
      <w:r>
        <w:rPr>
          <w:sz w:val="28"/>
        </w:rPr>
        <w:t>С.В</w:t>
      </w:r>
      <w:proofErr w:type="spellEnd"/>
      <w:r>
        <w:rPr>
          <w:sz w:val="28"/>
        </w:rPr>
        <w:t>.</w:t>
      </w:r>
      <w:proofErr w:type="gramEnd"/>
      <w:r>
        <w:rPr>
          <w:sz w:val="28"/>
        </w:rPr>
        <w:t xml:space="preserve"> Петухова</w:t>
      </w:r>
    </w:p>
    <w:p w14:paraId="2FB2C805" w14:textId="77777777" w:rsidR="000C26A3" w:rsidRDefault="000C26A3" w:rsidP="000C26A3">
      <w:pPr>
        <w:jc w:val="both"/>
        <w:rPr>
          <w:sz w:val="28"/>
        </w:rPr>
      </w:pPr>
    </w:p>
    <w:p w14:paraId="43810EE1" w14:textId="77777777" w:rsidR="00605B09" w:rsidRPr="000C26A3" w:rsidRDefault="00605B09" w:rsidP="000C26A3">
      <w:pPr>
        <w:jc w:val="both"/>
        <w:rPr>
          <w:sz w:val="28"/>
        </w:rPr>
      </w:pPr>
    </w:p>
    <w:p w14:paraId="78B02D32" w14:textId="4BAF4223" w:rsidR="000C26A3" w:rsidRPr="000C26A3" w:rsidRDefault="000C26A3" w:rsidP="000C26A3">
      <w:pPr>
        <w:jc w:val="both"/>
        <w:rPr>
          <w:sz w:val="28"/>
        </w:rPr>
      </w:pPr>
      <w:r w:rsidRPr="000C26A3">
        <w:rPr>
          <w:sz w:val="28"/>
        </w:rPr>
        <w:t xml:space="preserve">Глава </w:t>
      </w:r>
      <w:r w:rsidR="000A7BB0">
        <w:rPr>
          <w:sz w:val="28"/>
        </w:rPr>
        <w:t>Краснохолмского</w:t>
      </w:r>
    </w:p>
    <w:p w14:paraId="19C2DF03" w14:textId="6B293F2D" w:rsidR="000C26A3" w:rsidRPr="000C26A3" w:rsidRDefault="000C26A3" w:rsidP="000C26A3">
      <w:pPr>
        <w:jc w:val="both"/>
        <w:rPr>
          <w:sz w:val="28"/>
        </w:rPr>
      </w:pPr>
      <w:r w:rsidRPr="000C26A3">
        <w:rPr>
          <w:sz w:val="28"/>
        </w:rPr>
        <w:t xml:space="preserve">муниципального округа               </w:t>
      </w:r>
      <w:r w:rsidR="000A7BB0">
        <w:rPr>
          <w:sz w:val="28"/>
        </w:rPr>
        <w:t xml:space="preserve">                                </w:t>
      </w:r>
      <w:r w:rsidRPr="000C26A3">
        <w:rPr>
          <w:sz w:val="28"/>
        </w:rPr>
        <w:t xml:space="preserve">                              </w:t>
      </w:r>
      <w:proofErr w:type="spellStart"/>
      <w:r w:rsidR="00097D95">
        <w:rPr>
          <w:sz w:val="28"/>
        </w:rPr>
        <w:t>Г.И</w:t>
      </w:r>
      <w:proofErr w:type="spellEnd"/>
      <w:r w:rsidR="00097D95">
        <w:rPr>
          <w:sz w:val="28"/>
        </w:rPr>
        <w:t>. Метлин</w:t>
      </w:r>
    </w:p>
    <w:p w14:paraId="47DD2402" w14:textId="77777777" w:rsidR="000C26A3" w:rsidRDefault="000C26A3" w:rsidP="000C26A3">
      <w:pPr>
        <w:jc w:val="both"/>
        <w:rPr>
          <w:sz w:val="28"/>
        </w:rPr>
      </w:pPr>
    </w:p>
    <w:p w14:paraId="5A3D73BE" w14:textId="77777777" w:rsidR="00566ACF" w:rsidRDefault="00566ACF" w:rsidP="000C26A3">
      <w:pPr>
        <w:jc w:val="both"/>
        <w:rPr>
          <w:sz w:val="28"/>
        </w:rPr>
      </w:pPr>
    </w:p>
    <w:p w14:paraId="21B3B740" w14:textId="77777777" w:rsidR="00566ACF" w:rsidRDefault="00566ACF" w:rsidP="000C26A3">
      <w:pPr>
        <w:jc w:val="both"/>
        <w:rPr>
          <w:sz w:val="28"/>
        </w:rPr>
      </w:pPr>
    </w:p>
    <w:p w14:paraId="71E8B169" w14:textId="77777777" w:rsidR="00566ACF" w:rsidRDefault="00566ACF" w:rsidP="000C26A3">
      <w:pPr>
        <w:jc w:val="both"/>
        <w:rPr>
          <w:sz w:val="28"/>
        </w:rPr>
      </w:pPr>
    </w:p>
    <w:p w14:paraId="7FE6E31D" w14:textId="77777777" w:rsidR="00566ACF" w:rsidRDefault="00566ACF" w:rsidP="000C26A3">
      <w:pPr>
        <w:jc w:val="both"/>
        <w:rPr>
          <w:sz w:val="28"/>
        </w:rPr>
      </w:pPr>
    </w:p>
    <w:p w14:paraId="44735FD1" w14:textId="77777777" w:rsidR="00566ACF" w:rsidRDefault="00566ACF" w:rsidP="000C26A3">
      <w:pPr>
        <w:jc w:val="both"/>
        <w:rPr>
          <w:sz w:val="28"/>
        </w:rPr>
      </w:pPr>
    </w:p>
    <w:p w14:paraId="538D1B2E" w14:textId="77777777" w:rsidR="00566ACF" w:rsidRDefault="00566ACF" w:rsidP="000C26A3">
      <w:pPr>
        <w:jc w:val="both"/>
        <w:rPr>
          <w:sz w:val="28"/>
        </w:rPr>
      </w:pPr>
    </w:p>
    <w:p w14:paraId="1F2F1448" w14:textId="613408D5" w:rsidR="000C26A3" w:rsidRPr="002A74F0" w:rsidRDefault="000C26A3" w:rsidP="002A74F0">
      <w:pPr>
        <w:jc w:val="right"/>
        <w:rPr>
          <w:sz w:val="24"/>
          <w:szCs w:val="24"/>
        </w:rPr>
      </w:pPr>
      <w:r w:rsidRPr="002A74F0">
        <w:rPr>
          <w:sz w:val="24"/>
          <w:szCs w:val="24"/>
        </w:rPr>
        <w:lastRenderedPageBreak/>
        <w:t>Приложение</w:t>
      </w:r>
    </w:p>
    <w:p w14:paraId="0A83111C" w14:textId="43F7DFE6" w:rsidR="002A74F0" w:rsidRPr="002A74F0" w:rsidRDefault="000C26A3" w:rsidP="00605B09">
      <w:pPr>
        <w:jc w:val="right"/>
        <w:rPr>
          <w:sz w:val="24"/>
          <w:szCs w:val="24"/>
        </w:rPr>
      </w:pPr>
      <w:r w:rsidRPr="002A74F0">
        <w:rPr>
          <w:sz w:val="24"/>
          <w:szCs w:val="24"/>
        </w:rPr>
        <w:t>к решению Думы</w:t>
      </w:r>
      <w:r w:rsidR="00605B09" w:rsidRPr="00605B09">
        <w:rPr>
          <w:sz w:val="24"/>
          <w:szCs w:val="24"/>
        </w:rPr>
        <w:t xml:space="preserve"> </w:t>
      </w:r>
      <w:r w:rsidR="00605B09" w:rsidRPr="002A74F0">
        <w:rPr>
          <w:sz w:val="24"/>
          <w:szCs w:val="24"/>
        </w:rPr>
        <w:t>Краснохолмского</w:t>
      </w:r>
    </w:p>
    <w:p w14:paraId="6C29DEDA" w14:textId="2DA57FE8" w:rsidR="000C26A3" w:rsidRPr="002A74F0" w:rsidRDefault="000C26A3" w:rsidP="001D2FD1">
      <w:pPr>
        <w:jc w:val="right"/>
        <w:rPr>
          <w:sz w:val="24"/>
          <w:szCs w:val="24"/>
        </w:rPr>
      </w:pPr>
      <w:r w:rsidRPr="002A74F0">
        <w:rPr>
          <w:sz w:val="24"/>
          <w:szCs w:val="24"/>
        </w:rPr>
        <w:t>муниципального округа</w:t>
      </w:r>
      <w:r w:rsidR="00566ACF" w:rsidRPr="00566ACF">
        <w:rPr>
          <w:sz w:val="24"/>
          <w:szCs w:val="24"/>
        </w:rPr>
        <w:t xml:space="preserve"> </w:t>
      </w:r>
      <w:r w:rsidR="00566ACF" w:rsidRPr="002A74F0">
        <w:rPr>
          <w:sz w:val="24"/>
          <w:szCs w:val="24"/>
        </w:rPr>
        <w:t>Тверской области</w:t>
      </w:r>
    </w:p>
    <w:p w14:paraId="37B5806E" w14:textId="221E2499" w:rsidR="000C26A3" w:rsidRPr="002A74F0" w:rsidRDefault="000A7BB0" w:rsidP="002A74F0">
      <w:pPr>
        <w:jc w:val="right"/>
        <w:rPr>
          <w:sz w:val="24"/>
          <w:szCs w:val="24"/>
        </w:rPr>
      </w:pPr>
      <w:r>
        <w:rPr>
          <w:sz w:val="24"/>
          <w:szCs w:val="24"/>
        </w:rPr>
        <w:t>о</w:t>
      </w:r>
      <w:r w:rsidR="000C26A3" w:rsidRPr="00605B09">
        <w:rPr>
          <w:sz w:val="24"/>
          <w:szCs w:val="24"/>
        </w:rPr>
        <w:t>т</w:t>
      </w:r>
      <w:r w:rsidR="00D64DC2">
        <w:rPr>
          <w:sz w:val="24"/>
          <w:szCs w:val="24"/>
        </w:rPr>
        <w:t xml:space="preserve"> 15</w:t>
      </w:r>
      <w:r w:rsidR="00605B09">
        <w:rPr>
          <w:sz w:val="24"/>
          <w:szCs w:val="24"/>
        </w:rPr>
        <w:t>.0</w:t>
      </w:r>
      <w:r w:rsidR="001D2FD1">
        <w:rPr>
          <w:sz w:val="24"/>
          <w:szCs w:val="24"/>
        </w:rPr>
        <w:t>6</w:t>
      </w:r>
      <w:r w:rsidR="000C26A3" w:rsidRPr="00605B09">
        <w:rPr>
          <w:sz w:val="24"/>
          <w:szCs w:val="24"/>
        </w:rPr>
        <w:t>.2026</w:t>
      </w:r>
      <w:r w:rsidR="00605B09">
        <w:rPr>
          <w:sz w:val="24"/>
          <w:szCs w:val="24"/>
        </w:rPr>
        <w:t>г.</w:t>
      </w:r>
      <w:r w:rsidR="000C26A3" w:rsidRPr="00605B09">
        <w:rPr>
          <w:sz w:val="24"/>
          <w:szCs w:val="24"/>
        </w:rPr>
        <w:t xml:space="preserve"> №</w:t>
      </w:r>
      <w:r w:rsidR="00D64DC2">
        <w:rPr>
          <w:sz w:val="24"/>
          <w:szCs w:val="24"/>
        </w:rPr>
        <w:t xml:space="preserve"> 62</w:t>
      </w:r>
    </w:p>
    <w:p w14:paraId="490CC2D8" w14:textId="77777777" w:rsidR="000C26A3" w:rsidRPr="002A74F0" w:rsidRDefault="000C26A3" w:rsidP="002A74F0">
      <w:pPr>
        <w:jc w:val="right"/>
        <w:rPr>
          <w:sz w:val="24"/>
          <w:szCs w:val="24"/>
        </w:rPr>
      </w:pPr>
    </w:p>
    <w:p w14:paraId="5293A660" w14:textId="77777777" w:rsidR="001D2FD1" w:rsidRDefault="002A74F0" w:rsidP="000C26A3">
      <w:pPr>
        <w:jc w:val="both"/>
        <w:rPr>
          <w:sz w:val="28"/>
        </w:rPr>
      </w:pPr>
      <w:r>
        <w:rPr>
          <w:sz w:val="28"/>
        </w:rPr>
        <w:t xml:space="preserve">                                                        </w:t>
      </w:r>
    </w:p>
    <w:p w14:paraId="300BC4AE" w14:textId="77777777" w:rsidR="001D2FD1" w:rsidRDefault="001D2FD1" w:rsidP="000C26A3">
      <w:pPr>
        <w:jc w:val="both"/>
        <w:rPr>
          <w:sz w:val="28"/>
        </w:rPr>
      </w:pPr>
    </w:p>
    <w:p w14:paraId="038E1FBC" w14:textId="77777777" w:rsidR="001D2FD1" w:rsidRPr="00700ADF" w:rsidRDefault="001D2FD1" w:rsidP="001D2FD1">
      <w:pPr>
        <w:jc w:val="center"/>
        <w:rPr>
          <w:b/>
          <w:sz w:val="28"/>
          <w:szCs w:val="28"/>
        </w:rPr>
      </w:pPr>
      <w:r w:rsidRPr="00700ADF">
        <w:rPr>
          <w:b/>
          <w:sz w:val="28"/>
          <w:szCs w:val="28"/>
        </w:rPr>
        <w:t>ПОЛОЖЕНИЕ</w:t>
      </w:r>
    </w:p>
    <w:p w14:paraId="7E64319B" w14:textId="0AA979B5" w:rsidR="001D2FD1" w:rsidRPr="00700ADF" w:rsidRDefault="001D2FD1" w:rsidP="001D2FD1">
      <w:pPr>
        <w:jc w:val="center"/>
        <w:rPr>
          <w:b/>
          <w:sz w:val="28"/>
          <w:szCs w:val="28"/>
        </w:rPr>
      </w:pPr>
      <w:r w:rsidRPr="00700ADF">
        <w:rPr>
          <w:b/>
          <w:sz w:val="28"/>
          <w:szCs w:val="28"/>
        </w:rPr>
        <w:t xml:space="preserve">О порядке </w:t>
      </w:r>
      <w:r>
        <w:rPr>
          <w:b/>
          <w:sz w:val="28"/>
          <w:szCs w:val="28"/>
        </w:rPr>
        <w:t>и условиях продажи жилых помещений муниципального жилищного фонда</w:t>
      </w:r>
      <w:r w:rsidRPr="00700AD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Краснохолмского</w:t>
      </w:r>
      <w:r w:rsidRPr="00700ADF">
        <w:rPr>
          <w:b/>
          <w:sz w:val="28"/>
          <w:szCs w:val="28"/>
        </w:rPr>
        <w:t xml:space="preserve"> муниципального округа Тверской области</w:t>
      </w:r>
    </w:p>
    <w:p w14:paraId="64CFFDFE" w14:textId="77777777" w:rsidR="001D2FD1" w:rsidRPr="00700ADF" w:rsidRDefault="001D2FD1" w:rsidP="001D2FD1">
      <w:pPr>
        <w:jc w:val="center"/>
        <w:rPr>
          <w:b/>
          <w:sz w:val="28"/>
          <w:szCs w:val="28"/>
        </w:rPr>
      </w:pPr>
    </w:p>
    <w:p w14:paraId="1A4FEEB0" w14:textId="77777777" w:rsidR="001D2FD1" w:rsidRPr="00700ADF" w:rsidRDefault="001D2FD1" w:rsidP="001D2FD1">
      <w:pPr>
        <w:pStyle w:val="ConsPlusTitle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700ADF">
        <w:rPr>
          <w:rFonts w:ascii="Times New Roman" w:hAnsi="Times New Roman" w:cs="Times New Roman"/>
          <w:sz w:val="28"/>
          <w:szCs w:val="28"/>
        </w:rPr>
        <w:t>1. Общие положения</w:t>
      </w:r>
    </w:p>
    <w:p w14:paraId="0784A19E" w14:textId="77777777" w:rsidR="001D2FD1" w:rsidRPr="00700ADF" w:rsidRDefault="001D2FD1" w:rsidP="001D2FD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0638EF69" w14:textId="73D03B94" w:rsidR="001D2FD1" w:rsidRPr="00700ADF" w:rsidRDefault="001D2FD1" w:rsidP="001D2FD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 Настоящее П</w:t>
      </w:r>
      <w:r w:rsidRPr="00700ADF">
        <w:rPr>
          <w:rFonts w:ascii="Times New Roman" w:hAnsi="Times New Roman" w:cs="Times New Roman"/>
          <w:sz w:val="28"/>
          <w:szCs w:val="28"/>
        </w:rPr>
        <w:t xml:space="preserve">оложение </w:t>
      </w:r>
      <w:r>
        <w:rPr>
          <w:rFonts w:ascii="Times New Roman" w:hAnsi="Times New Roman" w:cs="Times New Roman"/>
          <w:sz w:val="28"/>
          <w:szCs w:val="28"/>
        </w:rPr>
        <w:t xml:space="preserve">о порядке и условиях продажи жилых помещений муниципального жилищного фонда Краснохолмского муниципального округа Тверской области  </w:t>
      </w:r>
      <w:r w:rsidRPr="00700ADF">
        <w:rPr>
          <w:rFonts w:ascii="Times New Roman" w:hAnsi="Times New Roman" w:cs="Times New Roman"/>
          <w:sz w:val="28"/>
          <w:szCs w:val="28"/>
        </w:rPr>
        <w:t xml:space="preserve">(далее - Положение) разработано в соответствии с </w:t>
      </w:r>
      <w:hyperlink r:id="rId8" w:history="1">
        <w:r w:rsidRPr="001D2FD1">
          <w:rPr>
            <w:rStyle w:val="ab"/>
            <w:rFonts w:ascii="Times New Roman" w:hAnsi="Times New Roman" w:cs="Times New Roman"/>
            <w:color w:val="auto"/>
            <w:sz w:val="28"/>
            <w:szCs w:val="28"/>
            <w:u w:val="none"/>
          </w:rPr>
          <w:t>Конституцией</w:t>
        </w:r>
      </w:hyperlink>
      <w:r w:rsidRPr="00700ADF">
        <w:rPr>
          <w:rFonts w:ascii="Times New Roman" w:hAnsi="Times New Roman" w:cs="Times New Roman"/>
          <w:sz w:val="28"/>
          <w:szCs w:val="28"/>
        </w:rPr>
        <w:t xml:space="preserve"> Российской Федерации, Гражданским </w:t>
      </w:r>
      <w:hyperlink r:id="rId9" w:history="1">
        <w:r w:rsidRPr="001D2FD1">
          <w:rPr>
            <w:rStyle w:val="ab"/>
            <w:rFonts w:ascii="Times New Roman" w:hAnsi="Times New Roman" w:cs="Times New Roman"/>
            <w:color w:val="auto"/>
            <w:sz w:val="28"/>
            <w:szCs w:val="28"/>
            <w:u w:val="none"/>
          </w:rPr>
          <w:t>кодексом</w:t>
        </w:r>
      </w:hyperlink>
      <w:r w:rsidRPr="00700ADF">
        <w:rPr>
          <w:rFonts w:ascii="Times New Roman" w:hAnsi="Times New Roman" w:cs="Times New Roman"/>
          <w:sz w:val="28"/>
          <w:szCs w:val="28"/>
        </w:rPr>
        <w:t xml:space="preserve"> Российской Федерации,</w:t>
      </w:r>
      <w:r>
        <w:rPr>
          <w:rFonts w:ascii="Times New Roman" w:hAnsi="Times New Roman" w:cs="Times New Roman"/>
          <w:sz w:val="28"/>
          <w:szCs w:val="28"/>
        </w:rPr>
        <w:t xml:space="preserve"> Жилищным кодексом Российской Федерации, Федеральным законом от 29.07.1998 № 135-ФЗ «Об оценочной деятельности в Российской Федерации</w:t>
      </w:r>
      <w:r w:rsidRPr="001D2FD1">
        <w:rPr>
          <w:rFonts w:ascii="Times New Roman" w:hAnsi="Times New Roman" w:cs="Times New Roman"/>
          <w:sz w:val="28"/>
          <w:szCs w:val="28"/>
        </w:rPr>
        <w:t xml:space="preserve">»,  Федеральным </w:t>
      </w:r>
      <w:hyperlink r:id="rId10" w:history="1">
        <w:r w:rsidRPr="001D2FD1">
          <w:rPr>
            <w:rStyle w:val="ab"/>
            <w:rFonts w:ascii="Times New Roman" w:hAnsi="Times New Roman" w:cs="Times New Roman"/>
            <w:color w:val="auto"/>
            <w:sz w:val="28"/>
            <w:szCs w:val="28"/>
            <w:u w:val="none"/>
          </w:rPr>
          <w:t>законом</w:t>
        </w:r>
      </w:hyperlink>
      <w:r w:rsidRPr="001D2FD1">
        <w:rPr>
          <w:rFonts w:ascii="Times New Roman" w:hAnsi="Times New Roman" w:cs="Times New Roman"/>
          <w:sz w:val="28"/>
          <w:szCs w:val="28"/>
        </w:rPr>
        <w:t xml:space="preserve"> 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D2FD1">
        <w:rPr>
          <w:rFonts w:ascii="Times New Roman" w:hAnsi="Times New Roman" w:cs="Times New Roman"/>
          <w:sz w:val="28"/>
          <w:szCs w:val="28"/>
        </w:rPr>
        <w:t>20.03.2025 № 33-ФЗ «Об общих принципах организации местного самоуправления в единой системе публичной власти»,</w:t>
      </w:r>
      <w:r w:rsidRPr="00700ADF">
        <w:rPr>
          <w:rFonts w:ascii="Times New Roman" w:hAnsi="Times New Roman" w:cs="Times New Roman"/>
          <w:sz w:val="28"/>
          <w:szCs w:val="28"/>
        </w:rPr>
        <w:t xml:space="preserve"> </w:t>
      </w:r>
      <w:r w:rsidRPr="000C4875">
        <w:rPr>
          <w:rFonts w:ascii="Times New Roman" w:hAnsi="Times New Roman" w:cs="Times New Roman"/>
          <w:bCs/>
          <w:sz w:val="28"/>
          <w:szCs w:val="28"/>
        </w:rPr>
        <w:t>Постановлением Правительства РФ от 27.08.2012 № 860 «Об организации и проведении продажи государственного или муниципального имущества в электронной форме»</w:t>
      </w:r>
      <w:r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Pr="00700ADF">
        <w:rPr>
          <w:rFonts w:ascii="Times New Roman" w:hAnsi="Times New Roman" w:cs="Times New Roman"/>
          <w:sz w:val="28"/>
          <w:szCs w:val="28"/>
        </w:rPr>
        <w:t xml:space="preserve">а также Уставом </w:t>
      </w:r>
      <w:r>
        <w:rPr>
          <w:rFonts w:ascii="Times New Roman" w:hAnsi="Times New Roman" w:cs="Times New Roman"/>
          <w:sz w:val="28"/>
          <w:szCs w:val="28"/>
        </w:rPr>
        <w:t>Краснохолмского</w:t>
      </w:r>
      <w:r w:rsidRPr="00700ADF">
        <w:rPr>
          <w:rFonts w:ascii="Times New Roman" w:hAnsi="Times New Roman" w:cs="Times New Roman"/>
          <w:sz w:val="28"/>
          <w:szCs w:val="28"/>
        </w:rPr>
        <w:t xml:space="preserve"> муницип</w:t>
      </w:r>
      <w:r>
        <w:rPr>
          <w:rFonts w:ascii="Times New Roman" w:hAnsi="Times New Roman" w:cs="Times New Roman"/>
          <w:sz w:val="28"/>
          <w:szCs w:val="28"/>
        </w:rPr>
        <w:t>ального округа Тверской области</w:t>
      </w:r>
      <w:r w:rsidRPr="00700ADF">
        <w:rPr>
          <w:rFonts w:ascii="Times New Roman" w:hAnsi="Times New Roman" w:cs="Times New Roman"/>
          <w:sz w:val="28"/>
          <w:szCs w:val="28"/>
        </w:rPr>
        <w:t>.</w:t>
      </w:r>
    </w:p>
    <w:p w14:paraId="51454DC9" w14:textId="3674638E" w:rsidR="001D2FD1" w:rsidRDefault="001D2FD1" w:rsidP="001D2FD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 В соответствии с настоящим Положением продаже подлежат свободные от прав третьих лиц объекты муниципального жилищного фонда Краснохолмского муниципального округа Тверской области – квартиры, комнаты, индивидуальные жилые дома (далее – жилые помещения или Объекты</w:t>
      </w:r>
      <w:r w:rsidRPr="00566B9C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, которые не могут быть предоставлены гражданам, нуждающимся в жилых помещениях, по договорам социального найма:</w:t>
      </w:r>
    </w:p>
    <w:p w14:paraId="6AC5EC29" w14:textId="77777777" w:rsidR="001D2FD1" w:rsidRDefault="001D2FD1" w:rsidP="001D2FD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1.2.1.  </w:t>
      </w:r>
      <w:r w:rsidRPr="00FA141D">
        <w:rPr>
          <w:rFonts w:ascii="Times New Roman" w:hAnsi="Times New Roman" w:cs="Times New Roman"/>
          <w:sz w:val="28"/>
          <w:szCs w:val="28"/>
        </w:rPr>
        <w:t>доли жилых помещений (квартир, комнат, индивидуальных жилых домов) – преимуществе</w:t>
      </w:r>
      <w:r>
        <w:rPr>
          <w:rFonts w:ascii="Times New Roman" w:hAnsi="Times New Roman" w:cs="Times New Roman"/>
          <w:sz w:val="28"/>
          <w:szCs w:val="28"/>
        </w:rPr>
        <w:t>нно собственникам жилых помещени</w:t>
      </w:r>
      <w:r w:rsidRPr="00FA141D">
        <w:rPr>
          <w:rFonts w:ascii="Times New Roman" w:hAnsi="Times New Roman" w:cs="Times New Roman"/>
          <w:sz w:val="28"/>
          <w:szCs w:val="28"/>
        </w:rPr>
        <w:t>й, имеющих общие неотделимые конструктивные элементы с данным жилым помещением;</w:t>
      </w:r>
    </w:p>
    <w:p w14:paraId="4601E06C" w14:textId="002C7F77" w:rsidR="001D2FD1" w:rsidRDefault="001D2FD1" w:rsidP="001D2FD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1.2.2. освободившееся жилое помещение в коммунальной квартире – проживающим в этой квартире </w:t>
      </w:r>
      <w:r w:rsidR="001149BC">
        <w:rPr>
          <w:rFonts w:ascii="Times New Roman" w:hAnsi="Times New Roman" w:cs="Times New Roman"/>
          <w:sz w:val="28"/>
          <w:szCs w:val="28"/>
        </w:rPr>
        <w:t>гражданам</w:t>
      </w:r>
      <w:r>
        <w:rPr>
          <w:rFonts w:ascii="Times New Roman" w:hAnsi="Times New Roman" w:cs="Times New Roman"/>
          <w:sz w:val="28"/>
          <w:szCs w:val="28"/>
        </w:rPr>
        <w:t>, в соответствии с требованиями п.</w:t>
      </w:r>
      <w:r w:rsidR="001149B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3 ст. 59 Жилищного кодекса Российской Федерации;</w:t>
      </w:r>
    </w:p>
    <w:p w14:paraId="510B6F11" w14:textId="2A1C1834" w:rsidR="001D2FD1" w:rsidRDefault="001D2FD1" w:rsidP="001D2FD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1.2.3.  объекты частного жилищного фонда, принятые в муниципальную собственность в порядке признания их выморочным имуществом в соответствии с действующим законодательством Российской Федерации, в случае если предоставление их по договорам социального найма не отвечает положениям Жилищного кодекса Российской Федерации;</w:t>
      </w:r>
    </w:p>
    <w:p w14:paraId="3EB0C53B" w14:textId="77777777" w:rsidR="001D2FD1" w:rsidRPr="00FA141D" w:rsidRDefault="001D2FD1" w:rsidP="001D2FD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1.2.4. объекты </w:t>
      </w:r>
      <w:proofErr w:type="gramStart"/>
      <w:r>
        <w:rPr>
          <w:rFonts w:ascii="Times New Roman" w:hAnsi="Times New Roman" w:cs="Times New Roman"/>
          <w:sz w:val="28"/>
          <w:szCs w:val="28"/>
        </w:rPr>
        <w:t>частного жилищного фонда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C4875">
        <w:rPr>
          <w:rFonts w:ascii="Times New Roman" w:hAnsi="Times New Roman" w:cs="Times New Roman"/>
          <w:sz w:val="28"/>
          <w:szCs w:val="28"/>
        </w:rPr>
        <w:t>признанные бесхозяйными и принятые в муниципальную собственность,  в случае если предоставление их по договорам социального найма не отвечает положениям Жилищного кодекса Российской Федерации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1E8B2B0C" w14:textId="77777777" w:rsidR="001D2FD1" w:rsidRDefault="001D2FD1" w:rsidP="001D2FD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1.2.5.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объекты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признанные решением межведомственной комиссии  непригодными для проживания граждан в соответствии с постановлением Правительства Российской Федерации от </w:t>
      </w:r>
      <w:r w:rsidRPr="009127CB">
        <w:rPr>
          <w:rFonts w:ascii="Times New Roman" w:hAnsi="Times New Roman" w:cs="Times New Roman"/>
          <w:sz w:val="28"/>
          <w:szCs w:val="28"/>
        </w:rPr>
        <w:t>28.01.2006 № 47 «Об утверждении Положения о признании жилого помещения жилым помещением, жилого помещения непригодным для проживания, многоквартирного дома аварийным и подлежащим сносу или реконструкции, садового дома жилым домом и жилого дома садовым домом»;</w:t>
      </w:r>
    </w:p>
    <w:p w14:paraId="5BFF3131" w14:textId="144CEC68" w:rsidR="001D2FD1" w:rsidRPr="009C12D1" w:rsidRDefault="001D2FD1" w:rsidP="001D2FD1">
      <w:pPr>
        <w:shd w:val="clear" w:color="auto" w:fill="FFFFFF"/>
        <w:jc w:val="both"/>
        <w:rPr>
          <w:color w:val="000000" w:themeColor="text1"/>
          <w:sz w:val="28"/>
          <w:szCs w:val="28"/>
        </w:rPr>
      </w:pPr>
      <w:r>
        <w:rPr>
          <w:sz w:val="28"/>
          <w:szCs w:val="28"/>
        </w:rPr>
        <w:t xml:space="preserve">       1.2.6</w:t>
      </w:r>
      <w:r w:rsidRPr="007C5937">
        <w:rPr>
          <w:sz w:val="28"/>
          <w:szCs w:val="28"/>
        </w:rPr>
        <w:t>. объекты, площадь которых менее</w:t>
      </w:r>
      <w:r>
        <w:rPr>
          <w:sz w:val="28"/>
          <w:szCs w:val="28"/>
        </w:rPr>
        <w:t xml:space="preserve"> </w:t>
      </w:r>
      <w:r w:rsidRPr="007C5937">
        <w:rPr>
          <w:sz w:val="28"/>
          <w:szCs w:val="28"/>
        </w:rPr>
        <w:t>учетной нормы, установл</w:t>
      </w:r>
      <w:r>
        <w:rPr>
          <w:sz w:val="28"/>
          <w:szCs w:val="28"/>
        </w:rPr>
        <w:t>енной на территории Краснохолмского</w:t>
      </w:r>
      <w:r w:rsidRPr="007C5937">
        <w:rPr>
          <w:sz w:val="28"/>
          <w:szCs w:val="28"/>
        </w:rPr>
        <w:t xml:space="preserve"> муниципального округа Тверской области для предоставления жилых помещений по договорам социального найма, </w:t>
      </w:r>
      <w:r w:rsidRPr="009C12D1">
        <w:rPr>
          <w:color w:val="000000" w:themeColor="text1"/>
          <w:sz w:val="28"/>
          <w:szCs w:val="28"/>
        </w:rPr>
        <w:t>в случае отказа лиц, состоящих на учете нуждающихся в улучшении жилищных условий, от их предоставления;</w:t>
      </w:r>
    </w:p>
    <w:p w14:paraId="680F09BA" w14:textId="41B5CE5D" w:rsidR="001D2FD1" w:rsidRPr="007C5937" w:rsidRDefault="001D2FD1" w:rsidP="001D2FD1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7C5937">
        <w:rPr>
          <w:sz w:val="28"/>
          <w:szCs w:val="28"/>
        </w:rPr>
        <w:t xml:space="preserve"> 1.</w:t>
      </w:r>
      <w:r>
        <w:rPr>
          <w:sz w:val="28"/>
          <w:szCs w:val="28"/>
        </w:rPr>
        <w:t>2.7</w:t>
      </w:r>
      <w:r w:rsidRPr="007C5937">
        <w:rPr>
          <w:sz w:val="28"/>
          <w:szCs w:val="28"/>
        </w:rPr>
        <w:t xml:space="preserve">. </w:t>
      </w:r>
      <w:proofErr w:type="gramStart"/>
      <w:r>
        <w:rPr>
          <w:sz w:val="28"/>
          <w:szCs w:val="28"/>
        </w:rPr>
        <w:t>объекты</w:t>
      </w:r>
      <w:proofErr w:type="gramEnd"/>
      <w:r>
        <w:rPr>
          <w:sz w:val="28"/>
          <w:szCs w:val="28"/>
        </w:rPr>
        <w:t xml:space="preserve"> </w:t>
      </w:r>
      <w:r w:rsidRPr="007C5937">
        <w:rPr>
          <w:sz w:val="28"/>
          <w:szCs w:val="28"/>
        </w:rPr>
        <w:t>не отвечающие требованиям для предоставления жилых помещений по договорам социального найма по благоустроенности, применительно к</w:t>
      </w:r>
      <w:r>
        <w:rPr>
          <w:sz w:val="28"/>
          <w:szCs w:val="28"/>
        </w:rPr>
        <w:t xml:space="preserve"> населенным пунктам Краснохолмского </w:t>
      </w:r>
      <w:r w:rsidRPr="007C5937">
        <w:rPr>
          <w:sz w:val="28"/>
          <w:szCs w:val="28"/>
        </w:rPr>
        <w:t xml:space="preserve"> муниципального округа Тверской области.</w:t>
      </w:r>
    </w:p>
    <w:p w14:paraId="23F5181D" w14:textId="77777777" w:rsidR="001D2FD1" w:rsidRDefault="001D2FD1" w:rsidP="001D2FD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1.3. Предметом продажи в соответствии с настоящим Положением не могут являться объекты:</w:t>
      </w:r>
    </w:p>
    <w:p w14:paraId="0CAAC776" w14:textId="77777777" w:rsidR="001D2FD1" w:rsidRDefault="001D2FD1" w:rsidP="001D2FD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1.3.1. расположенные в домах, признанных аварийными в установленном законом порядке;</w:t>
      </w:r>
    </w:p>
    <w:p w14:paraId="0EB2B2D1" w14:textId="77777777" w:rsidR="001D2FD1" w:rsidRDefault="001D2FD1" w:rsidP="001D2FD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1.3.2. </w:t>
      </w:r>
      <w:proofErr w:type="gramStart"/>
      <w:r>
        <w:rPr>
          <w:rFonts w:ascii="Times New Roman" w:hAnsi="Times New Roman" w:cs="Times New Roman"/>
          <w:sz w:val="28"/>
          <w:szCs w:val="28"/>
        </w:rPr>
        <w:t>жилые помещения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отнесенные к специализированному жилищному фонду в соответствии с законодательством;</w:t>
      </w:r>
    </w:p>
    <w:p w14:paraId="7882B132" w14:textId="77777777" w:rsidR="001D2FD1" w:rsidRDefault="001D2FD1" w:rsidP="001D2FD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1.3.3.   </w:t>
      </w:r>
      <w:proofErr w:type="gramStart"/>
      <w:r>
        <w:rPr>
          <w:rFonts w:ascii="Times New Roman" w:hAnsi="Times New Roman" w:cs="Times New Roman"/>
          <w:sz w:val="28"/>
          <w:szCs w:val="28"/>
        </w:rPr>
        <w:t>жилые помещения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отнесенные к муниципальному жилищному фонду коммерческого использования.</w:t>
      </w:r>
    </w:p>
    <w:p w14:paraId="48D4D0FC" w14:textId="77777777" w:rsidR="001D2FD1" w:rsidRDefault="001D2FD1" w:rsidP="001D2FD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1.4. Продажа объекта, являющегося жилым домом, осуществляется одновременно с отчуждением земельного участка в соответствии с требованиями земельного законодательства  Российской Федерации.</w:t>
      </w:r>
    </w:p>
    <w:p w14:paraId="27623D46" w14:textId="7E6B28C8" w:rsidR="001D2FD1" w:rsidRDefault="001D2FD1" w:rsidP="001D2FD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1.5. Решение об условиях продажи объектов принимается Администрацией Краснохолмского муниципального округа Тверской области.</w:t>
      </w:r>
    </w:p>
    <w:p w14:paraId="7ED56537" w14:textId="77777777" w:rsidR="001D2FD1" w:rsidRDefault="001D2FD1" w:rsidP="001D2FD1">
      <w:pPr>
        <w:shd w:val="clear" w:color="auto" w:fill="FFFFFF"/>
        <w:tabs>
          <w:tab w:val="left" w:pos="99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1.6</w:t>
      </w:r>
      <w:r w:rsidRPr="009B1864">
        <w:rPr>
          <w:sz w:val="28"/>
          <w:szCs w:val="28"/>
        </w:rPr>
        <w:t xml:space="preserve"> Начальная цена планируемого к отчуждению в соответствии с настоя</w:t>
      </w:r>
      <w:r>
        <w:rPr>
          <w:sz w:val="28"/>
          <w:szCs w:val="28"/>
        </w:rPr>
        <w:t xml:space="preserve">щим Положением объекта </w:t>
      </w:r>
      <w:r w:rsidRPr="009B1864">
        <w:rPr>
          <w:sz w:val="28"/>
          <w:szCs w:val="28"/>
        </w:rPr>
        <w:t>принимается равной рыночной стоимости, определенной в соответствии с Федеральным законом от 29.07.1998 № 135-ФЗ «Об оценочной деятельности в Российской Федерации», при условии, что со дня составления отчета об оценке до дня размещения информационного сообщения о продаже Объекта пр</w:t>
      </w:r>
      <w:r>
        <w:rPr>
          <w:sz w:val="28"/>
          <w:szCs w:val="28"/>
        </w:rPr>
        <w:t>ошло не более чем шесть месяцев.</w:t>
      </w:r>
    </w:p>
    <w:p w14:paraId="5B98F76C" w14:textId="69EAD746" w:rsidR="001D2FD1" w:rsidRDefault="001D2FD1" w:rsidP="001D2FD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1.7. Отдельные вопросы реализации настоящего Положения регулируются правовыми актами администрации Краснохолмского муниципального округа Тверской области.</w:t>
      </w:r>
    </w:p>
    <w:p w14:paraId="1658E199" w14:textId="075A3540" w:rsidR="001D2FD1" w:rsidRDefault="001D2FD1" w:rsidP="001D2FD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1.8. Уполномоченным органом по продаже объектов является</w:t>
      </w:r>
      <w:r w:rsidR="00E30245">
        <w:rPr>
          <w:rFonts w:ascii="Times New Roman" w:hAnsi="Times New Roman" w:cs="Times New Roman"/>
          <w:sz w:val="28"/>
          <w:szCs w:val="28"/>
        </w:rPr>
        <w:t xml:space="preserve"> Администрация Краснохолмского муниципального округа в лице</w:t>
      </w:r>
      <w:r>
        <w:rPr>
          <w:rFonts w:ascii="Times New Roman" w:hAnsi="Times New Roman" w:cs="Times New Roman"/>
          <w:sz w:val="28"/>
          <w:szCs w:val="28"/>
        </w:rPr>
        <w:t xml:space="preserve"> Комитет</w:t>
      </w:r>
      <w:r w:rsidR="00E30245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по управлению имуществом</w:t>
      </w:r>
      <w:r w:rsidR="00F83DB1">
        <w:rPr>
          <w:rFonts w:ascii="Times New Roman" w:hAnsi="Times New Roman" w:cs="Times New Roman"/>
          <w:sz w:val="28"/>
          <w:szCs w:val="28"/>
        </w:rPr>
        <w:t xml:space="preserve"> и земельными отношениями Краснохолмского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округа Тверской области (далее – Комитет)</w:t>
      </w:r>
    </w:p>
    <w:p w14:paraId="6AD36B9E" w14:textId="77777777" w:rsidR="001D2FD1" w:rsidRDefault="001D2FD1" w:rsidP="001D2FD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4BD47FB6" w14:textId="77777777" w:rsidR="001D2FD1" w:rsidRDefault="001D2FD1" w:rsidP="001D2FD1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 Порядок и условия продажи доли жилого помещения (квартиры, комнаты, индивидуального жилого дома), жилого помещения в коммунальной квартире</w:t>
      </w:r>
    </w:p>
    <w:p w14:paraId="323457F0" w14:textId="77777777" w:rsidR="001D2FD1" w:rsidRDefault="001D2FD1" w:rsidP="001D2FD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1D1E5E78" w14:textId="77777777" w:rsidR="001D2FD1" w:rsidRDefault="001D2FD1" w:rsidP="001D2FD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 Продажа долей жилого помещения осуществляется участникам долевой собственности в порядке и на условиях, которые установлены Гражданским Кодексом Российской Федерации.</w:t>
      </w:r>
    </w:p>
    <w:p w14:paraId="311AD1A0" w14:textId="77777777" w:rsidR="001D2FD1" w:rsidRDefault="001D2FD1" w:rsidP="001D2FD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 Продаже подлежат комнаты в коммунальных квартирах, доли в праве общей собственности на жилое помещение (квартиры, комнаты, индивидуальные жилые дома) (далее – доли жилого помещения), если выдел доли в натуре не допускается законом или невозможен без несоразмерного ущерба имуществу, находящемуся в общей долевой собственности.</w:t>
      </w:r>
    </w:p>
    <w:p w14:paraId="6CE8AB28" w14:textId="77777777" w:rsidR="001D2FD1" w:rsidRDefault="001D2FD1" w:rsidP="001D2FD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2.3. При продаже комнаты в коммунальной квартире остальные собственники комнат в данной коммунальной квартире имеют преимущественное право  покупки отчуждаемой комнаты в порядке и на условиях, которые установлены Гражданским кодексом Российской Федерации.</w:t>
      </w:r>
    </w:p>
    <w:p w14:paraId="34FB1B0A" w14:textId="77777777" w:rsidR="001D2FD1" w:rsidRDefault="001D2FD1" w:rsidP="001D2FD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2.4. Продажа долей жилых помещений, комнат в коммунальных квартирах, осуществляется по рыночной стоимости, определяемой в порядке, установленном Федеральным законом от 29.07.1998 № 135-ФЗ «Об оценочной деятельности в Российской Федерации».</w:t>
      </w:r>
    </w:p>
    <w:p w14:paraId="20490BB4" w14:textId="77777777" w:rsidR="001D2FD1" w:rsidRDefault="001D2FD1" w:rsidP="001D2FD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2.5. Комитет  направляет одновременно всем участникам долевой собственности, либо собственникам комнат в коммунальной квартире, письменное предложение о приобретении жилого помещения или отчуждаемой доли жилого помещения, по рыночной стоимости.</w:t>
      </w:r>
    </w:p>
    <w:p w14:paraId="2D52AD4B" w14:textId="59D7EB7D" w:rsidR="001D2FD1" w:rsidRDefault="001D2FD1" w:rsidP="001D2FD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2.6. Участник долевой собственности, желающий приобрести долю жилого помещения, или собственник комнат(ы) в коммунальной квартире (далее – Покупатель), в течение 30 дней с момента получения предложения о приобретении отчуждаемой  доли жилого помещения или помещения по рыночной стоимости, подает соответствующее заявление в Администрацию </w:t>
      </w:r>
      <w:r w:rsidR="00F83DB1">
        <w:rPr>
          <w:rFonts w:ascii="Times New Roman" w:hAnsi="Times New Roman" w:cs="Times New Roman"/>
          <w:sz w:val="28"/>
          <w:szCs w:val="28"/>
        </w:rPr>
        <w:t>Краснохолмского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округа Тверской области для рассмотрения на Жилищной комиссии и прилагает следующие документы:</w:t>
      </w:r>
    </w:p>
    <w:p w14:paraId="57CED2DD" w14:textId="77777777" w:rsidR="001D2FD1" w:rsidRDefault="001D2FD1" w:rsidP="001D2FD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копию </w:t>
      </w:r>
      <w:proofErr w:type="gramStart"/>
      <w:r>
        <w:rPr>
          <w:rFonts w:ascii="Times New Roman" w:hAnsi="Times New Roman" w:cs="Times New Roman"/>
          <w:sz w:val="28"/>
          <w:szCs w:val="28"/>
        </w:rPr>
        <w:t>документа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удостоверяющего личность;</w:t>
      </w:r>
    </w:p>
    <w:p w14:paraId="347C401A" w14:textId="77777777" w:rsidR="001D2FD1" w:rsidRDefault="001D2FD1" w:rsidP="001D2FD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согласие на обработку персональных данных;</w:t>
      </w:r>
    </w:p>
    <w:p w14:paraId="1DB3FACB" w14:textId="77777777" w:rsidR="001D2FD1" w:rsidRDefault="001D2FD1" w:rsidP="001D2FD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правоустанавливающие документы на долю жилого помещения или комнату в коммунальной квартире.</w:t>
      </w:r>
    </w:p>
    <w:p w14:paraId="1CA8ECF4" w14:textId="77777777" w:rsidR="001D2FD1" w:rsidRDefault="001D2FD1" w:rsidP="001D2FD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2.7. При наличии нескольких претендентов продажа осуществляется собственником в равных долях.</w:t>
      </w:r>
    </w:p>
    <w:p w14:paraId="179710C1" w14:textId="77777777" w:rsidR="001D2FD1" w:rsidRDefault="001D2FD1" w:rsidP="001D2FD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2.8. При продаже доли жилого помещения или жилого помещения в коммунальной квартире в индивидуальном жилом доме продажа земельного участка, приходящегося на отчуждаемую долю жилого помещения, осуществляется в порядке, установленном законодательством Российской Федерации.</w:t>
      </w:r>
    </w:p>
    <w:p w14:paraId="196A73DD" w14:textId="1CA8CB46" w:rsidR="001D2FD1" w:rsidRDefault="001D2FD1" w:rsidP="001D2FD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2.9. Решение о продаже или об отказе в продаже доли жилого помещения или жилого помещения в коммунальной квартире принимается Администрацией </w:t>
      </w:r>
      <w:r w:rsidR="00F83DB1">
        <w:rPr>
          <w:rFonts w:ascii="Times New Roman" w:hAnsi="Times New Roman" w:cs="Times New Roman"/>
          <w:sz w:val="28"/>
          <w:szCs w:val="28"/>
        </w:rPr>
        <w:t>Краснохолмского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округа Тверской области по результатам рассмотрения жилищной комиссией заявления Покупателя и документов, предусмотренных пунктом 2.6. Положения, </w:t>
      </w:r>
      <w:proofErr w:type="gramStart"/>
      <w:r>
        <w:rPr>
          <w:rFonts w:ascii="Times New Roman" w:hAnsi="Times New Roman" w:cs="Times New Roman"/>
          <w:sz w:val="28"/>
          <w:szCs w:val="28"/>
        </w:rPr>
        <w:t>в течении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30 календарных дней со дня их получения.</w:t>
      </w:r>
    </w:p>
    <w:p w14:paraId="23EB9E28" w14:textId="77777777" w:rsidR="001D2FD1" w:rsidRDefault="001D2FD1" w:rsidP="001D2FD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2.10. Отказ в продаже доли жилого помещения или жилого помещения в </w:t>
      </w:r>
      <w:r>
        <w:rPr>
          <w:rFonts w:ascii="Times New Roman" w:hAnsi="Times New Roman" w:cs="Times New Roman"/>
          <w:sz w:val="28"/>
          <w:szCs w:val="28"/>
        </w:rPr>
        <w:lastRenderedPageBreak/>
        <w:t>коммунальной квартире допускается в случаях:</w:t>
      </w:r>
    </w:p>
    <w:p w14:paraId="211F3934" w14:textId="77777777" w:rsidR="001D2FD1" w:rsidRDefault="001D2FD1" w:rsidP="001D2FD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не предоставлены документы, предусмотренные п. 2.6. Положения;</w:t>
      </w:r>
    </w:p>
    <w:p w14:paraId="45E23D1B" w14:textId="77777777" w:rsidR="001D2FD1" w:rsidRDefault="001D2FD1" w:rsidP="001D2FD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предоставленных документах выявлены не соответствующие действительности сведения.</w:t>
      </w:r>
    </w:p>
    <w:p w14:paraId="134F1E03" w14:textId="4F9620BE" w:rsidR="001D2FD1" w:rsidRDefault="001D2FD1" w:rsidP="001D2FD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2.11. Решение о продаже доли жилого помещения или жилого помещения в коммунальной квартире оформляется постановлением Администрации </w:t>
      </w:r>
      <w:r w:rsidR="007216C0">
        <w:rPr>
          <w:rFonts w:ascii="Times New Roman" w:hAnsi="Times New Roman" w:cs="Times New Roman"/>
          <w:sz w:val="28"/>
          <w:szCs w:val="28"/>
        </w:rPr>
        <w:t>Краснохолмского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округа Тверской области.</w:t>
      </w:r>
    </w:p>
    <w:p w14:paraId="5D3F0D77" w14:textId="77777777" w:rsidR="001D2FD1" w:rsidRDefault="001D2FD1" w:rsidP="001D2FD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2.12. Договор купли-продажи доли жилого помещения или жилого помещения в коммунальной квартире заключается в течение 10 рабочих дней со дня постановления, предусмотренного п. 2.11.  настоящего Положения.</w:t>
      </w:r>
    </w:p>
    <w:p w14:paraId="56F466CB" w14:textId="77777777" w:rsidR="001D2FD1" w:rsidRDefault="001D2FD1" w:rsidP="001D2FD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2.13. Оплата по договору  производится Покупателем в течение 10 календарных дней с момента подписания сторонами договора купли-продажи.</w:t>
      </w:r>
    </w:p>
    <w:p w14:paraId="79186E68" w14:textId="25C60816" w:rsidR="001D2FD1" w:rsidRDefault="001D2FD1" w:rsidP="001D2FD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2.14. Средства от продажи доли жилого помещения или жилого помещения в коммунальной квартире в полном объеме поступают в бюджет</w:t>
      </w:r>
      <w:r w:rsidR="007216C0">
        <w:rPr>
          <w:rFonts w:ascii="Times New Roman" w:hAnsi="Times New Roman" w:cs="Times New Roman"/>
          <w:sz w:val="28"/>
          <w:szCs w:val="28"/>
        </w:rPr>
        <w:t xml:space="preserve"> Краснохолмского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округа Тверской области.</w:t>
      </w:r>
    </w:p>
    <w:p w14:paraId="395084DE" w14:textId="77777777" w:rsidR="001D2FD1" w:rsidRDefault="001D2FD1" w:rsidP="001D2FD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61060081" w14:textId="77777777" w:rsidR="001D2FD1" w:rsidRDefault="001D2FD1" w:rsidP="001D2FD1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 Порядок и условия продажи объектов на аукционе</w:t>
      </w:r>
    </w:p>
    <w:p w14:paraId="3E4E361F" w14:textId="77777777" w:rsidR="001D2FD1" w:rsidRDefault="001D2FD1" w:rsidP="001D2FD1">
      <w:pPr>
        <w:pStyle w:val="ac"/>
        <w:spacing w:before="0" w:beforeAutospacing="0" w:after="0" w:afterAutospacing="0" w:line="288" w:lineRule="atLeast"/>
        <w:jc w:val="both"/>
        <w:rPr>
          <w:sz w:val="28"/>
          <w:szCs w:val="28"/>
        </w:rPr>
      </w:pPr>
    </w:p>
    <w:p w14:paraId="597F1442" w14:textId="77777777" w:rsidR="001D2FD1" w:rsidRDefault="001D2FD1" w:rsidP="001D2FD1">
      <w:pPr>
        <w:pStyle w:val="ac"/>
        <w:spacing w:before="0" w:beforeAutospacing="0" w:after="0" w:afterAutospacing="0" w:line="288" w:lineRule="atLeas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3.1. Объекты свободные от прав третьих лиц подлежат включению в Прогнозный  план (программу</w:t>
      </w:r>
      <w:r w:rsidRPr="00B76BD6">
        <w:rPr>
          <w:sz w:val="28"/>
          <w:szCs w:val="28"/>
        </w:rPr>
        <w:t>) приватизации муниципального</w:t>
      </w:r>
      <w:r>
        <w:rPr>
          <w:sz w:val="28"/>
          <w:szCs w:val="28"/>
        </w:rPr>
        <w:t xml:space="preserve"> имущества.</w:t>
      </w:r>
    </w:p>
    <w:p w14:paraId="7B390F60" w14:textId="77777777" w:rsidR="001D2FD1" w:rsidRDefault="001D2FD1" w:rsidP="001D2FD1">
      <w:pPr>
        <w:pStyle w:val="ac"/>
        <w:spacing w:before="0" w:beforeAutospacing="0" w:after="0" w:afterAutospacing="0" w:line="288" w:lineRule="atLeas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 Продажа объектов осуществляется посредством проведения аукциона, открытого по составу участников и форме подачи предложений о цене (далее – аукцион) в электронной форме на электронной торговой площадке, в соответствии с процедурой проведения торгов, </w:t>
      </w:r>
      <w:r w:rsidRPr="008B5199">
        <w:rPr>
          <w:sz w:val="28"/>
          <w:szCs w:val="28"/>
        </w:rPr>
        <w:t>установленной Федеральным законом от 21.12.2001 № 178-ФЗ «О приватизации государственного и муниципального имущества» и Постановлением Правительства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форме».</w:t>
      </w:r>
    </w:p>
    <w:p w14:paraId="570FC930" w14:textId="19F65B74" w:rsidR="001D2FD1" w:rsidRDefault="001D2FD1" w:rsidP="001D2FD1">
      <w:pPr>
        <w:shd w:val="clear" w:color="auto" w:fill="FFFFFF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3.3. </w:t>
      </w:r>
      <w:r w:rsidRPr="00F91155">
        <w:rPr>
          <w:sz w:val="28"/>
          <w:szCs w:val="28"/>
        </w:rPr>
        <w:t>Решение об условиях продажи Объектов и о назначении аукц</w:t>
      </w:r>
      <w:r>
        <w:rPr>
          <w:sz w:val="28"/>
          <w:szCs w:val="28"/>
        </w:rPr>
        <w:t xml:space="preserve">иона принимает Администрация </w:t>
      </w:r>
      <w:r w:rsidR="007216C0">
        <w:rPr>
          <w:sz w:val="28"/>
          <w:szCs w:val="28"/>
        </w:rPr>
        <w:t>Краснохолмского</w:t>
      </w:r>
      <w:r w:rsidRPr="00F91155">
        <w:rPr>
          <w:sz w:val="28"/>
          <w:szCs w:val="28"/>
        </w:rPr>
        <w:t xml:space="preserve"> муниципального округа Тверской области (далее – </w:t>
      </w:r>
      <w:r>
        <w:rPr>
          <w:sz w:val="28"/>
          <w:szCs w:val="28"/>
        </w:rPr>
        <w:t xml:space="preserve">Администрация </w:t>
      </w:r>
      <w:r w:rsidR="007216C0">
        <w:rPr>
          <w:sz w:val="28"/>
          <w:szCs w:val="28"/>
        </w:rPr>
        <w:t>Краснохолмского</w:t>
      </w:r>
      <w:r w:rsidRPr="00F91155">
        <w:rPr>
          <w:sz w:val="28"/>
          <w:szCs w:val="28"/>
        </w:rPr>
        <w:t xml:space="preserve"> муниципального округа) на основании Прогнозного плана</w:t>
      </w:r>
      <w:r>
        <w:rPr>
          <w:sz w:val="28"/>
          <w:szCs w:val="28"/>
        </w:rPr>
        <w:t xml:space="preserve"> (программы) приватизации муниципального имущества на очередной финансовый год и соответствующий плановый период, </w:t>
      </w:r>
      <w:r w:rsidRPr="00F91155">
        <w:rPr>
          <w:sz w:val="28"/>
          <w:szCs w:val="28"/>
        </w:rPr>
        <w:t xml:space="preserve">утвержденного </w:t>
      </w:r>
      <w:r>
        <w:rPr>
          <w:sz w:val="28"/>
          <w:szCs w:val="28"/>
        </w:rPr>
        <w:t xml:space="preserve">постановлением Администрации </w:t>
      </w:r>
      <w:r w:rsidR="007216C0">
        <w:rPr>
          <w:sz w:val="28"/>
          <w:szCs w:val="28"/>
        </w:rPr>
        <w:t>Краснохолмского</w:t>
      </w:r>
      <w:r>
        <w:rPr>
          <w:sz w:val="28"/>
          <w:szCs w:val="28"/>
        </w:rPr>
        <w:t xml:space="preserve"> муниципального округа Тверской области.</w:t>
      </w:r>
    </w:p>
    <w:p w14:paraId="13A62542" w14:textId="1C4BAB20" w:rsidR="001D2FD1" w:rsidRPr="00F91155" w:rsidRDefault="001D2FD1" w:rsidP="001D2FD1">
      <w:pPr>
        <w:shd w:val="clear" w:color="auto" w:fill="FFFFFF"/>
        <w:ind w:firstLine="851"/>
        <w:jc w:val="both"/>
        <w:rPr>
          <w:sz w:val="28"/>
          <w:szCs w:val="28"/>
        </w:rPr>
      </w:pPr>
      <w:r w:rsidRPr="00F91155">
        <w:rPr>
          <w:sz w:val="28"/>
          <w:szCs w:val="28"/>
        </w:rPr>
        <w:t>3.</w:t>
      </w:r>
      <w:r>
        <w:rPr>
          <w:sz w:val="28"/>
          <w:szCs w:val="28"/>
        </w:rPr>
        <w:t>4</w:t>
      </w:r>
      <w:r w:rsidRPr="00F91155">
        <w:rPr>
          <w:sz w:val="28"/>
          <w:szCs w:val="28"/>
        </w:rPr>
        <w:t>. Организатором аукциона явл</w:t>
      </w:r>
      <w:r>
        <w:rPr>
          <w:sz w:val="28"/>
          <w:szCs w:val="28"/>
        </w:rPr>
        <w:t xml:space="preserve">яется Администрация </w:t>
      </w:r>
      <w:r w:rsidR="007216C0">
        <w:rPr>
          <w:sz w:val="28"/>
          <w:szCs w:val="28"/>
        </w:rPr>
        <w:t>Краснохолмского</w:t>
      </w:r>
      <w:r>
        <w:rPr>
          <w:sz w:val="28"/>
          <w:szCs w:val="28"/>
        </w:rPr>
        <w:t xml:space="preserve"> </w:t>
      </w:r>
      <w:r w:rsidRPr="00F91155">
        <w:rPr>
          <w:sz w:val="28"/>
          <w:szCs w:val="28"/>
        </w:rPr>
        <w:t xml:space="preserve"> муниципального округа, в лице Комитета по управлению имуществом</w:t>
      </w:r>
      <w:r w:rsidR="007216C0">
        <w:rPr>
          <w:sz w:val="28"/>
          <w:szCs w:val="28"/>
        </w:rPr>
        <w:t xml:space="preserve"> и земельными отношениями</w:t>
      </w:r>
      <w:r w:rsidRPr="00F91155">
        <w:rPr>
          <w:sz w:val="28"/>
          <w:szCs w:val="28"/>
        </w:rPr>
        <w:t>.</w:t>
      </w:r>
    </w:p>
    <w:p w14:paraId="67F02140" w14:textId="77777777" w:rsidR="001D2FD1" w:rsidRDefault="001D2FD1" w:rsidP="001D2FD1">
      <w:pPr>
        <w:shd w:val="clear" w:color="auto" w:fill="FFFFFF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02389102" w14:textId="77777777" w:rsidR="001D2FD1" w:rsidRDefault="001D2FD1" w:rsidP="001D2FD1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4. Заключительные положения</w:t>
      </w:r>
    </w:p>
    <w:p w14:paraId="4F1FBDC3" w14:textId="77777777" w:rsidR="001D2FD1" w:rsidRDefault="001D2FD1" w:rsidP="001D2FD1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FBFB8FD" w14:textId="7FB92D43" w:rsidR="001D2FD1" w:rsidRDefault="001D2FD1" w:rsidP="001D2FD1">
      <w:pPr>
        <w:shd w:val="clear" w:color="auto" w:fill="FFFFFF"/>
        <w:ind w:firstLine="851"/>
        <w:jc w:val="both"/>
        <w:rPr>
          <w:color w:val="1A1A1A"/>
          <w:sz w:val="28"/>
          <w:szCs w:val="28"/>
        </w:rPr>
      </w:pPr>
      <w:r>
        <w:rPr>
          <w:sz w:val="28"/>
          <w:szCs w:val="28"/>
        </w:rPr>
        <w:t xml:space="preserve">4.1. </w:t>
      </w:r>
      <w:r>
        <w:rPr>
          <w:color w:val="1A1A1A"/>
          <w:sz w:val="28"/>
          <w:szCs w:val="28"/>
        </w:rPr>
        <w:t>Приобретение в собственность о</w:t>
      </w:r>
      <w:r w:rsidRPr="00DD5A12">
        <w:rPr>
          <w:color w:val="1A1A1A"/>
          <w:sz w:val="28"/>
          <w:szCs w:val="28"/>
        </w:rPr>
        <w:t>бъектов в соответствии с настоящим Положением, не влечет за собой обязанность у органов мест</w:t>
      </w:r>
      <w:r>
        <w:rPr>
          <w:color w:val="1A1A1A"/>
          <w:sz w:val="28"/>
          <w:szCs w:val="28"/>
        </w:rPr>
        <w:t xml:space="preserve">ного самоуправления </w:t>
      </w:r>
      <w:r w:rsidR="007216C0">
        <w:rPr>
          <w:color w:val="1A1A1A"/>
          <w:sz w:val="28"/>
          <w:szCs w:val="28"/>
        </w:rPr>
        <w:t>Краснохолмского</w:t>
      </w:r>
      <w:r w:rsidRPr="00DD5A12">
        <w:rPr>
          <w:color w:val="1A1A1A"/>
          <w:sz w:val="28"/>
          <w:szCs w:val="28"/>
        </w:rPr>
        <w:t xml:space="preserve"> муниципального округа Тверской области, а равно их подведомственных учреждений по обеспечению жилыми помещениями Покупателя </w:t>
      </w:r>
      <w:r w:rsidRPr="00DD5A12">
        <w:rPr>
          <w:color w:val="1A1A1A"/>
          <w:sz w:val="28"/>
          <w:szCs w:val="28"/>
        </w:rPr>
        <w:lastRenderedPageBreak/>
        <w:t>и (или) членов его семьи или иному улучшению их жилищных условий по основаниям, предусмотренным п. п.2, 3 ч. 1 ст. 51, Жилищного кодекса Российской Федерации.</w:t>
      </w:r>
    </w:p>
    <w:p w14:paraId="49286F8B" w14:textId="77777777" w:rsidR="001D2FD1" w:rsidRDefault="001D2FD1" w:rsidP="001D2FD1">
      <w:pPr>
        <w:shd w:val="clear" w:color="auto" w:fill="FFFFFF"/>
        <w:ind w:firstLine="851"/>
        <w:jc w:val="both"/>
        <w:rPr>
          <w:color w:val="1A1A1A"/>
          <w:sz w:val="28"/>
          <w:szCs w:val="28"/>
        </w:rPr>
      </w:pPr>
      <w:r>
        <w:rPr>
          <w:color w:val="1A1A1A"/>
          <w:sz w:val="28"/>
          <w:szCs w:val="28"/>
        </w:rPr>
        <w:t>4.2.  Расходы связанные с регистрацией права собственности, перехода права собственности в соответствии с договором купли-продажи жилого помещения, несет Покупатель</w:t>
      </w:r>
    </w:p>
    <w:p w14:paraId="2F4BF2BA" w14:textId="751BE724" w:rsidR="001D2FD1" w:rsidRDefault="001D2FD1" w:rsidP="001D2FD1">
      <w:pPr>
        <w:shd w:val="clear" w:color="auto" w:fill="FFFFFF"/>
        <w:ind w:firstLine="851"/>
        <w:jc w:val="both"/>
        <w:rPr>
          <w:color w:val="1A1A1A"/>
          <w:sz w:val="28"/>
          <w:szCs w:val="28"/>
        </w:rPr>
      </w:pPr>
      <w:r>
        <w:rPr>
          <w:color w:val="1A1A1A"/>
          <w:sz w:val="28"/>
          <w:szCs w:val="28"/>
        </w:rPr>
        <w:t xml:space="preserve">4.3. Расходы по оценке отчуждаемых объектов осуществляются за счет средств бюджета </w:t>
      </w:r>
      <w:r w:rsidR="007216C0">
        <w:rPr>
          <w:color w:val="1A1A1A"/>
          <w:sz w:val="28"/>
          <w:szCs w:val="28"/>
        </w:rPr>
        <w:t>Краснохолмского</w:t>
      </w:r>
      <w:r>
        <w:rPr>
          <w:color w:val="1A1A1A"/>
          <w:sz w:val="28"/>
          <w:szCs w:val="28"/>
        </w:rPr>
        <w:t xml:space="preserve"> муниципального округа Тверской области.</w:t>
      </w:r>
    </w:p>
    <w:p w14:paraId="0FAB8B23" w14:textId="77777777" w:rsidR="001D2FD1" w:rsidRDefault="001D2FD1" w:rsidP="001D2FD1">
      <w:pPr>
        <w:shd w:val="clear" w:color="auto" w:fill="FFFFFF"/>
        <w:ind w:firstLine="851"/>
        <w:jc w:val="both"/>
        <w:rPr>
          <w:color w:val="1A1A1A"/>
          <w:sz w:val="28"/>
          <w:szCs w:val="28"/>
        </w:rPr>
      </w:pPr>
      <w:r>
        <w:rPr>
          <w:color w:val="1A1A1A"/>
          <w:sz w:val="28"/>
          <w:szCs w:val="28"/>
        </w:rPr>
        <w:t>4.4. После приобретения о</w:t>
      </w:r>
      <w:r w:rsidRPr="00F91155">
        <w:rPr>
          <w:color w:val="1A1A1A"/>
          <w:sz w:val="28"/>
          <w:szCs w:val="28"/>
        </w:rPr>
        <w:t>бъекта, в порядке, установленном настоящим Положением, Покупатель самостоятельно несет расходы по содержанию</w:t>
      </w:r>
      <w:r>
        <w:rPr>
          <w:color w:val="1A1A1A"/>
          <w:sz w:val="28"/>
          <w:szCs w:val="28"/>
        </w:rPr>
        <w:t xml:space="preserve"> и обслуживанию приобретенного о</w:t>
      </w:r>
      <w:r w:rsidRPr="00F91155">
        <w:rPr>
          <w:color w:val="1A1A1A"/>
          <w:sz w:val="28"/>
          <w:szCs w:val="28"/>
        </w:rPr>
        <w:t>бъекта, а также иные обязательства, связанные с его использованием</w:t>
      </w:r>
      <w:r>
        <w:rPr>
          <w:color w:val="1A1A1A"/>
          <w:sz w:val="28"/>
          <w:szCs w:val="28"/>
        </w:rPr>
        <w:t>.</w:t>
      </w:r>
    </w:p>
    <w:p w14:paraId="43056EB8" w14:textId="77777777" w:rsidR="001D2FD1" w:rsidRPr="00F91155" w:rsidRDefault="001D2FD1" w:rsidP="001D2FD1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91155">
        <w:rPr>
          <w:rFonts w:ascii="Times New Roman" w:hAnsi="Times New Roman" w:cs="Times New Roman"/>
          <w:color w:val="1A1A1A"/>
          <w:sz w:val="28"/>
          <w:szCs w:val="28"/>
        </w:rPr>
        <w:t xml:space="preserve">4.5. </w:t>
      </w:r>
      <w:r>
        <w:rPr>
          <w:rFonts w:ascii="Times New Roman" w:hAnsi="Times New Roman" w:cs="Times New Roman"/>
          <w:sz w:val="28"/>
          <w:szCs w:val="28"/>
        </w:rPr>
        <w:t>Вопросы купли-продажи о</w:t>
      </w:r>
      <w:r w:rsidRPr="00F91155">
        <w:rPr>
          <w:rFonts w:ascii="Times New Roman" w:hAnsi="Times New Roman" w:cs="Times New Roman"/>
          <w:sz w:val="28"/>
          <w:szCs w:val="28"/>
        </w:rPr>
        <w:t>бъекта, не урегулированные настоящим Положением, регулируются гражданским законодательством Российской Федерации.</w:t>
      </w:r>
    </w:p>
    <w:p w14:paraId="62DEF213" w14:textId="77777777" w:rsidR="001D2FD1" w:rsidRDefault="001D2FD1" w:rsidP="000C26A3">
      <w:pPr>
        <w:jc w:val="both"/>
        <w:rPr>
          <w:sz w:val="28"/>
        </w:rPr>
      </w:pPr>
    </w:p>
    <w:sectPr w:rsidR="001D2FD1" w:rsidSect="00D64DC2">
      <w:footerReference w:type="default" r:id="rId11"/>
      <w:type w:val="continuous"/>
      <w:pgSz w:w="11900" w:h="16820"/>
      <w:pgMar w:top="993" w:right="701" w:bottom="851" w:left="1134" w:header="720" w:footer="720" w:gutter="0"/>
      <w:cols w:space="6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47E137" w14:textId="77777777" w:rsidR="0071434B" w:rsidRDefault="0071434B" w:rsidP="00FB7409">
      <w:r>
        <w:separator/>
      </w:r>
    </w:p>
  </w:endnote>
  <w:endnote w:type="continuationSeparator" w:id="0">
    <w:p w14:paraId="23427FAE" w14:textId="77777777" w:rsidR="0071434B" w:rsidRDefault="0071434B" w:rsidP="00FB74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32385015"/>
      <w:docPartObj>
        <w:docPartGallery w:val="Page Numbers (Bottom of Page)"/>
        <w:docPartUnique/>
      </w:docPartObj>
    </w:sdtPr>
    <w:sdtContent>
      <w:p w14:paraId="6E570A34" w14:textId="59F945D4" w:rsidR="00D64DC2" w:rsidRDefault="00D64DC2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EE5D2F3" w14:textId="77777777" w:rsidR="00D64DC2" w:rsidRDefault="00D64DC2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9F1EE0" w14:textId="77777777" w:rsidR="0071434B" w:rsidRDefault="0071434B" w:rsidP="00FB7409">
      <w:r>
        <w:separator/>
      </w:r>
    </w:p>
  </w:footnote>
  <w:footnote w:type="continuationSeparator" w:id="0">
    <w:p w14:paraId="6419036F" w14:textId="77777777" w:rsidR="0071434B" w:rsidRDefault="0071434B" w:rsidP="00FB74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22B4C"/>
    <w:multiLevelType w:val="singleLevel"/>
    <w:tmpl w:val="7DA6BD1A"/>
    <w:lvl w:ilvl="0">
      <w:start w:val="1"/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hint="default"/>
      </w:rPr>
    </w:lvl>
  </w:abstractNum>
  <w:abstractNum w:abstractNumId="1" w15:restartNumberingAfterBreak="0">
    <w:nsid w:val="08B5499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B1020DE"/>
    <w:multiLevelType w:val="singleLevel"/>
    <w:tmpl w:val="A1D03C9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14DF62B9"/>
    <w:multiLevelType w:val="singleLevel"/>
    <w:tmpl w:val="A1D03C96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193415FF"/>
    <w:multiLevelType w:val="singleLevel"/>
    <w:tmpl w:val="1C400D48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  <w:rPr>
        <w:rFonts w:hint="default"/>
      </w:rPr>
    </w:lvl>
  </w:abstractNum>
  <w:abstractNum w:abstractNumId="5" w15:restartNumberingAfterBreak="0">
    <w:nsid w:val="319B4F85"/>
    <w:multiLevelType w:val="singleLevel"/>
    <w:tmpl w:val="E83A7BB8"/>
    <w:lvl w:ilvl="0">
      <w:start w:val="1"/>
      <w:numFmt w:val="decimal"/>
      <w:lvlText w:val="%1."/>
      <w:lvlJc w:val="left"/>
      <w:pPr>
        <w:tabs>
          <w:tab w:val="num" w:pos="375"/>
        </w:tabs>
        <w:ind w:left="375" w:hanging="375"/>
      </w:pPr>
      <w:rPr>
        <w:rFonts w:hint="default"/>
      </w:rPr>
    </w:lvl>
  </w:abstractNum>
  <w:abstractNum w:abstractNumId="6" w15:restartNumberingAfterBreak="0">
    <w:nsid w:val="3D9703CB"/>
    <w:multiLevelType w:val="singleLevel"/>
    <w:tmpl w:val="587CF478"/>
    <w:lvl w:ilvl="0">
      <w:start w:val="1"/>
      <w:numFmt w:val="decimal"/>
      <w:lvlText w:val="%1."/>
      <w:lvlJc w:val="left"/>
      <w:pPr>
        <w:tabs>
          <w:tab w:val="num" w:pos="630"/>
        </w:tabs>
        <w:ind w:left="630" w:hanging="555"/>
      </w:pPr>
      <w:rPr>
        <w:rFonts w:hint="default"/>
      </w:rPr>
    </w:lvl>
  </w:abstractNum>
  <w:abstractNum w:abstractNumId="7" w15:restartNumberingAfterBreak="0">
    <w:nsid w:val="45C85B3E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47845C12"/>
    <w:multiLevelType w:val="singleLevel"/>
    <w:tmpl w:val="AD3E949C"/>
    <w:lvl w:ilvl="0">
      <w:start w:val="28"/>
      <w:numFmt w:val="bullet"/>
      <w:lvlText w:val="-"/>
      <w:lvlJc w:val="left"/>
      <w:pPr>
        <w:tabs>
          <w:tab w:val="num" w:pos="510"/>
        </w:tabs>
        <w:ind w:left="510" w:hanging="510"/>
      </w:pPr>
      <w:rPr>
        <w:rFonts w:hint="default"/>
      </w:rPr>
    </w:lvl>
  </w:abstractNum>
  <w:abstractNum w:abstractNumId="9" w15:restartNumberingAfterBreak="0">
    <w:nsid w:val="4A0C75A8"/>
    <w:multiLevelType w:val="multilevel"/>
    <w:tmpl w:val="6338D5EC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decimal"/>
      <w:isLgl/>
      <w:lvlText w:val="%1.%2"/>
      <w:lvlJc w:val="left"/>
      <w:pPr>
        <w:ind w:left="525" w:hanging="525"/>
      </w:pPr>
    </w:lvl>
    <w:lvl w:ilvl="2">
      <w:start w:val="1"/>
      <w:numFmt w:val="decimal"/>
      <w:isLgl/>
      <w:lvlText w:val="%1.%2.%3"/>
      <w:lvlJc w:val="left"/>
      <w:pPr>
        <w:ind w:left="720" w:hanging="720"/>
      </w:pPr>
    </w:lvl>
    <w:lvl w:ilvl="3">
      <w:start w:val="1"/>
      <w:numFmt w:val="decimal"/>
      <w:isLgl/>
      <w:lvlText w:val="%1.%2.%3.%4"/>
      <w:lvlJc w:val="left"/>
      <w:pPr>
        <w:ind w:left="1080" w:hanging="1080"/>
      </w:pPr>
    </w:lvl>
    <w:lvl w:ilvl="4">
      <w:start w:val="1"/>
      <w:numFmt w:val="decimal"/>
      <w:isLgl/>
      <w:lvlText w:val="%1.%2.%3.%4.%5"/>
      <w:lvlJc w:val="left"/>
      <w:pPr>
        <w:ind w:left="1080" w:hanging="1080"/>
      </w:pPr>
    </w:lvl>
    <w:lvl w:ilvl="5">
      <w:start w:val="1"/>
      <w:numFmt w:val="decimal"/>
      <w:isLgl/>
      <w:lvlText w:val="%1.%2.%3.%4.%5.%6"/>
      <w:lvlJc w:val="left"/>
      <w:pPr>
        <w:ind w:left="1440" w:hanging="1440"/>
      </w:pPr>
    </w:lvl>
    <w:lvl w:ilvl="6">
      <w:start w:val="1"/>
      <w:numFmt w:val="decimal"/>
      <w:isLgl/>
      <w:lvlText w:val="%1.%2.%3.%4.%5.%6.%7"/>
      <w:lvlJc w:val="left"/>
      <w:pPr>
        <w:ind w:left="1440" w:hanging="1440"/>
      </w:p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</w:lvl>
  </w:abstractNum>
  <w:abstractNum w:abstractNumId="10" w15:restartNumberingAfterBreak="0">
    <w:nsid w:val="4D590C81"/>
    <w:multiLevelType w:val="singleLevel"/>
    <w:tmpl w:val="BCF47FF0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  <w:rPr>
        <w:rFonts w:hint="default"/>
      </w:rPr>
    </w:lvl>
  </w:abstractNum>
  <w:abstractNum w:abstractNumId="11" w15:restartNumberingAfterBreak="0">
    <w:nsid w:val="551E34BD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5A2162E0"/>
    <w:multiLevelType w:val="singleLevel"/>
    <w:tmpl w:val="11789E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5A884D2C"/>
    <w:multiLevelType w:val="singleLevel"/>
    <w:tmpl w:val="87400C28"/>
    <w:lvl w:ilvl="0">
      <w:start w:val="1"/>
      <w:numFmt w:val="decimal"/>
      <w:lvlText w:val="%1."/>
      <w:lvlJc w:val="left"/>
      <w:pPr>
        <w:tabs>
          <w:tab w:val="num" w:pos="465"/>
        </w:tabs>
        <w:ind w:left="465" w:hanging="390"/>
      </w:pPr>
      <w:rPr>
        <w:rFonts w:hint="default"/>
      </w:rPr>
    </w:lvl>
  </w:abstractNum>
  <w:abstractNum w:abstractNumId="14" w15:restartNumberingAfterBreak="0">
    <w:nsid w:val="5B563E90"/>
    <w:multiLevelType w:val="hybridMultilevel"/>
    <w:tmpl w:val="6EFE9E6A"/>
    <w:lvl w:ilvl="0" w:tplc="6C16F5D4">
      <w:start w:val="1"/>
      <w:numFmt w:val="decimal"/>
      <w:lvlText w:val="%1."/>
      <w:lvlJc w:val="left"/>
      <w:pPr>
        <w:tabs>
          <w:tab w:val="num" w:pos="915"/>
        </w:tabs>
        <w:ind w:left="91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0"/>
        </w:tabs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0"/>
        </w:tabs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0"/>
        </w:tabs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0"/>
        </w:tabs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0"/>
        </w:tabs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0"/>
        </w:tabs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0"/>
        </w:tabs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0"/>
        </w:tabs>
        <w:ind w:left="6630" w:hanging="180"/>
      </w:pPr>
    </w:lvl>
  </w:abstractNum>
  <w:abstractNum w:abstractNumId="15" w15:restartNumberingAfterBreak="0">
    <w:nsid w:val="5F737EEA"/>
    <w:multiLevelType w:val="hybridMultilevel"/>
    <w:tmpl w:val="F630165A"/>
    <w:lvl w:ilvl="0" w:tplc="09D449C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6" w15:restartNumberingAfterBreak="0">
    <w:nsid w:val="6A102EB0"/>
    <w:multiLevelType w:val="singleLevel"/>
    <w:tmpl w:val="A1D03C9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 w15:restartNumberingAfterBreak="0">
    <w:nsid w:val="6ED94F90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72B14771"/>
    <w:multiLevelType w:val="singleLevel"/>
    <w:tmpl w:val="424E191C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</w:abstractNum>
  <w:abstractNum w:abstractNumId="19" w15:restartNumberingAfterBreak="0">
    <w:nsid w:val="75522940"/>
    <w:multiLevelType w:val="singleLevel"/>
    <w:tmpl w:val="4B8EE9A2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  <w:rPr>
        <w:rFonts w:hint="default"/>
      </w:rPr>
    </w:lvl>
  </w:abstractNum>
  <w:abstractNum w:abstractNumId="20" w15:restartNumberingAfterBreak="0">
    <w:nsid w:val="78CB4C78"/>
    <w:multiLevelType w:val="singleLevel"/>
    <w:tmpl w:val="A1D03C9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7A01513F"/>
    <w:multiLevelType w:val="hybridMultilevel"/>
    <w:tmpl w:val="2C8E88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AC81F99"/>
    <w:multiLevelType w:val="singleLevel"/>
    <w:tmpl w:val="D37A72C0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  <w:rPr>
        <w:rFonts w:hint="default"/>
      </w:rPr>
    </w:lvl>
  </w:abstractNum>
  <w:abstractNum w:abstractNumId="23" w15:restartNumberingAfterBreak="0">
    <w:nsid w:val="7C6802BE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1288926542">
    <w:abstractNumId w:val="5"/>
  </w:num>
  <w:num w:numId="2" w16cid:durableId="601650764">
    <w:abstractNumId w:val="6"/>
  </w:num>
  <w:num w:numId="3" w16cid:durableId="1887063776">
    <w:abstractNumId w:val="3"/>
  </w:num>
  <w:num w:numId="4" w16cid:durableId="517045510">
    <w:abstractNumId w:val="17"/>
  </w:num>
  <w:num w:numId="5" w16cid:durableId="239826770">
    <w:abstractNumId w:val="2"/>
  </w:num>
  <w:num w:numId="6" w16cid:durableId="1517115245">
    <w:abstractNumId w:val="11"/>
  </w:num>
  <w:num w:numId="7" w16cid:durableId="1481800589">
    <w:abstractNumId w:val="16"/>
  </w:num>
  <w:num w:numId="8" w16cid:durableId="2127501977">
    <w:abstractNumId w:val="13"/>
  </w:num>
  <w:num w:numId="9" w16cid:durableId="1673607347">
    <w:abstractNumId w:val="4"/>
  </w:num>
  <w:num w:numId="10" w16cid:durableId="736439206">
    <w:abstractNumId w:val="0"/>
  </w:num>
  <w:num w:numId="11" w16cid:durableId="1971932083">
    <w:abstractNumId w:val="22"/>
  </w:num>
  <w:num w:numId="12" w16cid:durableId="475757706">
    <w:abstractNumId w:val="19"/>
  </w:num>
  <w:num w:numId="13" w16cid:durableId="1411001407">
    <w:abstractNumId w:val="10"/>
  </w:num>
  <w:num w:numId="14" w16cid:durableId="2082746964">
    <w:abstractNumId w:val="1"/>
  </w:num>
  <w:num w:numId="15" w16cid:durableId="1286621065">
    <w:abstractNumId w:val="23"/>
  </w:num>
  <w:num w:numId="16" w16cid:durableId="52975448">
    <w:abstractNumId w:val="18"/>
  </w:num>
  <w:num w:numId="17" w16cid:durableId="1592081035">
    <w:abstractNumId w:val="7"/>
  </w:num>
  <w:num w:numId="18" w16cid:durableId="1781603700">
    <w:abstractNumId w:val="12"/>
  </w:num>
  <w:num w:numId="19" w16cid:durableId="278680512">
    <w:abstractNumId w:val="20"/>
  </w:num>
  <w:num w:numId="20" w16cid:durableId="310714304">
    <w:abstractNumId w:val="8"/>
  </w:num>
  <w:num w:numId="21" w16cid:durableId="2064481663">
    <w:abstractNumId w:val="14"/>
  </w:num>
  <w:num w:numId="22" w16cid:durableId="850296345">
    <w:abstractNumId w:val="21"/>
  </w:num>
  <w:num w:numId="23" w16cid:durableId="1663006938">
    <w:abstractNumId w:val="15"/>
  </w:num>
  <w:num w:numId="24" w16cid:durableId="77478593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A02"/>
    <w:rsid w:val="000526CA"/>
    <w:rsid w:val="00054200"/>
    <w:rsid w:val="00095D56"/>
    <w:rsid w:val="00097D95"/>
    <w:rsid w:val="000A7BB0"/>
    <w:rsid w:val="000C26A3"/>
    <w:rsid w:val="001149BC"/>
    <w:rsid w:val="00131C5B"/>
    <w:rsid w:val="00140E87"/>
    <w:rsid w:val="0019295F"/>
    <w:rsid w:val="001D2FD1"/>
    <w:rsid w:val="001F4C81"/>
    <w:rsid w:val="00257A02"/>
    <w:rsid w:val="00296861"/>
    <w:rsid w:val="002A3B8D"/>
    <w:rsid w:val="002A74F0"/>
    <w:rsid w:val="002E5D81"/>
    <w:rsid w:val="0032632E"/>
    <w:rsid w:val="00337713"/>
    <w:rsid w:val="003502F9"/>
    <w:rsid w:val="00386512"/>
    <w:rsid w:val="003A4B1D"/>
    <w:rsid w:val="003B4DFF"/>
    <w:rsid w:val="0043245A"/>
    <w:rsid w:val="004D1612"/>
    <w:rsid w:val="00506A70"/>
    <w:rsid w:val="00566576"/>
    <w:rsid w:val="00566ACF"/>
    <w:rsid w:val="005C5978"/>
    <w:rsid w:val="005E5851"/>
    <w:rsid w:val="00605B09"/>
    <w:rsid w:val="006621B6"/>
    <w:rsid w:val="00686FF2"/>
    <w:rsid w:val="006B79B0"/>
    <w:rsid w:val="006D06AB"/>
    <w:rsid w:val="006D214F"/>
    <w:rsid w:val="007139FA"/>
    <w:rsid w:val="0071434B"/>
    <w:rsid w:val="007216C0"/>
    <w:rsid w:val="007572D5"/>
    <w:rsid w:val="00790180"/>
    <w:rsid w:val="007C4893"/>
    <w:rsid w:val="00802FAA"/>
    <w:rsid w:val="00847995"/>
    <w:rsid w:val="008A6192"/>
    <w:rsid w:val="008C20B3"/>
    <w:rsid w:val="008D1CBB"/>
    <w:rsid w:val="009048FD"/>
    <w:rsid w:val="00920AF6"/>
    <w:rsid w:val="00936574"/>
    <w:rsid w:val="0099383D"/>
    <w:rsid w:val="009A1A83"/>
    <w:rsid w:val="00A12925"/>
    <w:rsid w:val="00A26804"/>
    <w:rsid w:val="00A446F4"/>
    <w:rsid w:val="00A806A1"/>
    <w:rsid w:val="00AB3BCB"/>
    <w:rsid w:val="00AF3EC5"/>
    <w:rsid w:val="00B0363F"/>
    <w:rsid w:val="00B22254"/>
    <w:rsid w:val="00B229B3"/>
    <w:rsid w:val="00B613F5"/>
    <w:rsid w:val="00BC2D86"/>
    <w:rsid w:val="00C25CF3"/>
    <w:rsid w:val="00C76AAC"/>
    <w:rsid w:val="00C97ECD"/>
    <w:rsid w:val="00CD1081"/>
    <w:rsid w:val="00CE44FA"/>
    <w:rsid w:val="00D36414"/>
    <w:rsid w:val="00D36FAF"/>
    <w:rsid w:val="00D410DA"/>
    <w:rsid w:val="00D64DC2"/>
    <w:rsid w:val="00D91971"/>
    <w:rsid w:val="00DD7A42"/>
    <w:rsid w:val="00E30245"/>
    <w:rsid w:val="00E61DF7"/>
    <w:rsid w:val="00E7440A"/>
    <w:rsid w:val="00E82506"/>
    <w:rsid w:val="00ED244A"/>
    <w:rsid w:val="00F65E13"/>
    <w:rsid w:val="00F83DB1"/>
    <w:rsid w:val="00F935A9"/>
    <w:rsid w:val="00F96AB1"/>
    <w:rsid w:val="00FB7409"/>
    <w:rsid w:val="00FE383C"/>
    <w:rsid w:val="00FE7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ECCEDB2"/>
  <w15:chartTrackingRefBased/>
  <w15:docId w15:val="{65FE699F-9300-4E0A-A7A7-ABA0C83E8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right"/>
      <w:outlineLvl w:val="1"/>
    </w:pPr>
    <w:rPr>
      <w:sz w:val="28"/>
    </w:rPr>
  </w:style>
  <w:style w:type="paragraph" w:styleId="3">
    <w:name w:val="heading 3"/>
    <w:basedOn w:val="a"/>
    <w:next w:val="a"/>
    <w:qFormat/>
    <w:pPr>
      <w:keepNext/>
      <w:jc w:val="both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Стиль1"/>
    <w:basedOn w:val="a3"/>
  </w:style>
  <w:style w:type="paragraph" w:styleId="a3">
    <w:name w:val="footer"/>
    <w:basedOn w:val="a"/>
    <w:link w:val="a4"/>
    <w:uiPriority w:val="99"/>
    <w:pPr>
      <w:tabs>
        <w:tab w:val="center" w:pos="4677"/>
        <w:tab w:val="right" w:pos="9355"/>
      </w:tabs>
    </w:pPr>
  </w:style>
  <w:style w:type="paragraph" w:customStyle="1" w:styleId="a5">
    <w:name w:val="Название"/>
    <w:basedOn w:val="a"/>
    <w:qFormat/>
    <w:pPr>
      <w:jc w:val="center"/>
    </w:pPr>
    <w:rPr>
      <w:sz w:val="28"/>
    </w:rPr>
  </w:style>
  <w:style w:type="paragraph" w:styleId="a6">
    <w:name w:val="Body Text"/>
    <w:basedOn w:val="a"/>
    <w:semiHidden/>
    <w:pPr>
      <w:jc w:val="both"/>
    </w:pPr>
    <w:rPr>
      <w:sz w:val="28"/>
    </w:rPr>
  </w:style>
  <w:style w:type="paragraph" w:styleId="a7">
    <w:name w:val="Body Text Indent"/>
    <w:basedOn w:val="a"/>
    <w:semiHidden/>
    <w:pPr>
      <w:spacing w:after="120"/>
      <w:ind w:left="283"/>
    </w:pPr>
  </w:style>
  <w:style w:type="paragraph" w:styleId="20">
    <w:name w:val="Body Text Indent 2"/>
    <w:basedOn w:val="a"/>
    <w:semiHidden/>
    <w:pPr>
      <w:ind w:firstLine="708"/>
      <w:jc w:val="both"/>
    </w:pPr>
    <w:rPr>
      <w:sz w:val="28"/>
    </w:rPr>
  </w:style>
  <w:style w:type="paragraph" w:styleId="21">
    <w:name w:val="Body Text 2"/>
    <w:basedOn w:val="a"/>
    <w:semiHidden/>
    <w:pPr>
      <w:spacing w:line="260" w:lineRule="auto"/>
    </w:pPr>
    <w:rPr>
      <w:sz w:val="28"/>
    </w:rPr>
  </w:style>
  <w:style w:type="table" w:styleId="a8">
    <w:name w:val="Table Grid"/>
    <w:basedOn w:val="a1"/>
    <w:uiPriority w:val="59"/>
    <w:rsid w:val="003B4DF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9">
    <w:name w:val="header"/>
    <w:basedOn w:val="a"/>
    <w:link w:val="aa"/>
    <w:uiPriority w:val="99"/>
    <w:unhideWhenUsed/>
    <w:rsid w:val="00FB7409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FB7409"/>
  </w:style>
  <w:style w:type="paragraph" w:customStyle="1" w:styleId="ConsPlusNormal">
    <w:name w:val="ConsPlusNormal"/>
    <w:uiPriority w:val="99"/>
    <w:rsid w:val="00605B09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rsid w:val="001D2FD1"/>
    <w:pPr>
      <w:widowControl w:val="0"/>
      <w:suppressAutoHyphens/>
      <w:autoSpaceDE w:val="0"/>
    </w:pPr>
    <w:rPr>
      <w:rFonts w:ascii="Arial" w:hAnsi="Arial" w:cs="Arial"/>
      <w:b/>
      <w:bCs/>
      <w:lang w:eastAsia="ar-SA"/>
    </w:rPr>
  </w:style>
  <w:style w:type="character" w:styleId="ab">
    <w:name w:val="Hyperlink"/>
    <w:basedOn w:val="a0"/>
    <w:uiPriority w:val="99"/>
    <w:semiHidden/>
    <w:unhideWhenUsed/>
    <w:rsid w:val="001D2FD1"/>
    <w:rPr>
      <w:color w:val="0000FF"/>
      <w:u w:val="single"/>
    </w:rPr>
  </w:style>
  <w:style w:type="paragraph" w:styleId="ac">
    <w:name w:val="Normal (Web)"/>
    <w:basedOn w:val="a"/>
    <w:uiPriority w:val="99"/>
    <w:semiHidden/>
    <w:unhideWhenUsed/>
    <w:rsid w:val="001D2FD1"/>
    <w:pPr>
      <w:spacing w:before="100" w:beforeAutospacing="1" w:after="100" w:afterAutospacing="1"/>
    </w:pPr>
    <w:rPr>
      <w:sz w:val="24"/>
      <w:szCs w:val="24"/>
    </w:rPr>
  </w:style>
  <w:style w:type="character" w:customStyle="1" w:styleId="a4">
    <w:name w:val="Нижний колонтитул Знак"/>
    <w:basedOn w:val="a0"/>
    <w:link w:val="a3"/>
    <w:uiPriority w:val="99"/>
    <w:rsid w:val="00D64D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205A85F3460266DB19357854648935A79480CD8C627DC9F0C1796FBEC56803A4AC783ADEB95550B7FEC3EXCDD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6205A85F3460266DB19357854648935A7F4209DFC8718B9D5D4298FEE406DA2A4E8ED6A6F59349157FF23ECE56X0D1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6205A85F3460266DB19350965748935A7F4103DCCB768B9D5D4298FEE406DA2A4E8ED6A6F59349157FF23ECE56X0D1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1</Pages>
  <Words>2003</Words>
  <Characters>11423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ENTERPRISE</Company>
  <LinksUpToDate>false</LinksUpToDate>
  <CharactersWithSpaces>13400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cp:lastModifiedBy>Usr-7A93</cp:lastModifiedBy>
  <cp:revision>18</cp:revision>
  <cp:lastPrinted>2026-06-16T12:45:00Z</cp:lastPrinted>
  <dcterms:created xsi:type="dcterms:W3CDTF">2026-03-24T13:41:00Z</dcterms:created>
  <dcterms:modified xsi:type="dcterms:W3CDTF">2026-06-16T12:49:00Z</dcterms:modified>
</cp:coreProperties>
</file>